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552" w:tblpY="-711"/>
        <w:tblOverlap w:val="never"/>
        <w:tblW w:w="3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委员编号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</w:tbl>
    <w:p>
      <w:pPr>
        <w:spacing w:after="43" w:afterLines="14" w:line="720" w:lineRule="auto"/>
        <w:jc w:val="center"/>
        <w:rPr>
          <w:rFonts w:ascii="Times New Roman" w:hAnsi="Times New Roman" w:eastAsia="仿宋_GB2312" w:cs="Times New Roman"/>
          <w:b/>
          <w:bCs/>
          <w:sz w:val="36"/>
          <w:szCs w:val="32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sz w:val="36"/>
          <w:szCs w:val="32"/>
        </w:rPr>
        <w:t>吉林省环境保护产业协会大气治理专业委员会委员登记表</w:t>
      </w:r>
      <w:bookmarkEnd w:id="0"/>
    </w:p>
    <w:p>
      <w:pPr>
        <w:wordWrap w:val="0"/>
        <w:spacing w:line="400" w:lineRule="exact"/>
        <w:jc w:val="right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ascii="Times New Roman" w:hAnsi="Times New Roman" w:eastAsia="仿宋_GB2312" w:cs="Times New Roman"/>
          <w:sz w:val="28"/>
          <w:szCs w:val="20"/>
        </w:rPr>
        <w:t>填</w:t>
      </w:r>
      <w:r>
        <w:rPr>
          <w:rFonts w:hint="eastAsia" w:ascii="Times New Roman" w:hAnsi="Times New Roman" w:eastAsia="仿宋_GB2312" w:cs="Times New Roman"/>
          <w:sz w:val="28"/>
          <w:szCs w:val="20"/>
        </w:rPr>
        <w:t>表</w:t>
      </w:r>
      <w:r>
        <w:rPr>
          <w:rFonts w:ascii="Times New Roman" w:hAnsi="Times New Roman" w:eastAsia="仿宋_GB2312" w:cs="Times New Roman"/>
          <w:sz w:val="28"/>
          <w:szCs w:val="20"/>
        </w:rPr>
        <w:t>日期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：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 月   </w:t>
      </w:r>
      <w:r>
        <w:rPr>
          <w:rFonts w:ascii="Times New Roman" w:hAnsi="Times New Roman" w:eastAsia="仿宋_GB2312" w:cs="Times New Roman"/>
          <w:sz w:val="28"/>
          <w:szCs w:val="20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0"/>
        </w:rPr>
        <w:t>日</w:t>
      </w:r>
    </w:p>
    <w:tbl>
      <w:tblPr>
        <w:tblStyle w:val="6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582"/>
        <w:gridCol w:w="988"/>
        <w:gridCol w:w="2156"/>
        <w:gridCol w:w="1120"/>
        <w:gridCol w:w="1796"/>
        <w:gridCol w:w="1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54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单位名称</w:t>
            </w:r>
          </w:p>
        </w:tc>
        <w:tc>
          <w:tcPr>
            <w:tcW w:w="8642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867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统一社会信用代码</w:t>
            </w:r>
          </w:p>
        </w:tc>
        <w:tc>
          <w:tcPr>
            <w:tcW w:w="5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会员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证号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571" w:hRule="exac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地址</w:t>
            </w:r>
          </w:p>
        </w:tc>
        <w:tc>
          <w:tcPr>
            <w:tcW w:w="5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传真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49" w:hRule="exac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法人代表</w:t>
            </w:r>
          </w:p>
        </w:tc>
        <w:tc>
          <w:tcPr>
            <w:tcW w:w="25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手机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5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5" w:hRule="exac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委员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姓名</w:t>
            </w:r>
          </w:p>
        </w:tc>
        <w:tc>
          <w:tcPr>
            <w:tcW w:w="25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职务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手机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25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E-mail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电话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681" w:hRule="atLeast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注册资金</w:t>
            </w:r>
          </w:p>
        </w:tc>
        <w:tc>
          <w:tcPr>
            <w:tcW w:w="25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网址</w:t>
            </w:r>
          </w:p>
        </w:tc>
        <w:tc>
          <w:tcPr>
            <w:tcW w:w="215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上年度产值</w:t>
            </w:r>
          </w:p>
        </w:tc>
        <w:tc>
          <w:tcPr>
            <w:tcW w:w="179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jc w:val="center"/>
        </w:trPr>
        <w:tc>
          <w:tcPr>
            <w:tcW w:w="15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协会会员类别</w:t>
            </w:r>
          </w:p>
        </w:tc>
        <w:tc>
          <w:tcPr>
            <w:tcW w:w="864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会长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副会长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常务理事 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理事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 xml:space="preserve">特邀理事   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334" w:hRule="atLeast"/>
          <w:jc w:val="center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擅长领域</w:t>
            </w:r>
          </w:p>
        </w:tc>
        <w:tc>
          <w:tcPr>
            <w:tcW w:w="864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2259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0"/>
              </w:rPr>
              <w:t>经营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类别</w:t>
            </w:r>
          </w:p>
        </w:tc>
        <w:tc>
          <w:tcPr>
            <w:tcW w:w="8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□废气治理设备研发、制造、经销、</w:t>
            </w:r>
          </w:p>
          <w:p>
            <w:pPr>
              <w:spacing w:line="600" w:lineRule="exact"/>
              <w:rPr>
                <w:rFonts w:hint="eastAsia"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□烟气除尘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□脱硫脱硝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从事大气治理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</w:t>
            </w: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VOCs治理</w:t>
            </w:r>
          </w:p>
          <w:p>
            <w:pPr>
              <w:spacing w:line="600" w:lineRule="exact"/>
              <w:rPr>
                <w:rFonts w:ascii="仿宋" w:hAnsi="仿宋" w:eastAsia="仿宋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□大气污染综合治理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其它其他大气治理项目及技术咨询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□有意愿从事大气治理领域工作的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4110" w:hRule="atLeast"/>
          <w:jc w:val="center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0"/>
              </w:rPr>
              <w:t>单位简介</w:t>
            </w:r>
          </w:p>
        </w:tc>
        <w:tc>
          <w:tcPr>
            <w:tcW w:w="864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 xml:space="preserve">    </w:t>
            </w:r>
          </w:p>
        </w:tc>
      </w:tr>
    </w:tbl>
    <w:p>
      <w:pPr>
        <w:spacing w:line="720" w:lineRule="auto"/>
        <w:jc w:val="center"/>
        <w:rPr>
          <w:rFonts w:ascii="Times New Roman" w:hAnsi="Times New Roman" w:eastAsia="仿宋_GB2312" w:cs="Times New Roman"/>
          <w:b/>
          <w:bCs/>
          <w:sz w:val="32"/>
          <w:szCs w:val="20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20"/>
        </w:rPr>
        <w:t>吉林省</w:t>
      </w:r>
      <w:r>
        <w:rPr>
          <w:rFonts w:ascii="Times New Roman" w:hAnsi="Times New Roman" w:eastAsia="仿宋_GB2312" w:cs="Times New Roman"/>
          <w:b/>
          <w:bCs/>
          <w:sz w:val="32"/>
          <w:szCs w:val="20"/>
        </w:rPr>
        <w:t>环境保护产业协会制</w:t>
      </w:r>
    </w:p>
    <w:sectPr>
      <w:pgSz w:w="11906" w:h="16838"/>
      <w:pgMar w:top="1134" w:right="680" w:bottom="113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37"/>
    <w:rsid w:val="00012F6D"/>
    <w:rsid w:val="00056643"/>
    <w:rsid w:val="00065ABC"/>
    <w:rsid w:val="0008310D"/>
    <w:rsid w:val="00092C8E"/>
    <w:rsid w:val="00097DBA"/>
    <w:rsid w:val="000F0476"/>
    <w:rsid w:val="00144387"/>
    <w:rsid w:val="0018618C"/>
    <w:rsid w:val="001F009F"/>
    <w:rsid w:val="001F4A0C"/>
    <w:rsid w:val="00214E3F"/>
    <w:rsid w:val="00264EAF"/>
    <w:rsid w:val="002659EE"/>
    <w:rsid w:val="00271FD2"/>
    <w:rsid w:val="0027648C"/>
    <w:rsid w:val="002838B5"/>
    <w:rsid w:val="002B6FCC"/>
    <w:rsid w:val="003355E2"/>
    <w:rsid w:val="00365B6D"/>
    <w:rsid w:val="00377656"/>
    <w:rsid w:val="003C0CC5"/>
    <w:rsid w:val="003E7749"/>
    <w:rsid w:val="00403341"/>
    <w:rsid w:val="00473AAA"/>
    <w:rsid w:val="0047764B"/>
    <w:rsid w:val="004B3831"/>
    <w:rsid w:val="004C0AEA"/>
    <w:rsid w:val="004C2FC5"/>
    <w:rsid w:val="004E437D"/>
    <w:rsid w:val="00515F8D"/>
    <w:rsid w:val="00547244"/>
    <w:rsid w:val="00570948"/>
    <w:rsid w:val="00595E4B"/>
    <w:rsid w:val="005B128C"/>
    <w:rsid w:val="005D403C"/>
    <w:rsid w:val="005F5616"/>
    <w:rsid w:val="0062240E"/>
    <w:rsid w:val="00653454"/>
    <w:rsid w:val="00655B50"/>
    <w:rsid w:val="00684CEC"/>
    <w:rsid w:val="006E7B9A"/>
    <w:rsid w:val="006F434E"/>
    <w:rsid w:val="007200FC"/>
    <w:rsid w:val="00755230"/>
    <w:rsid w:val="00755EE7"/>
    <w:rsid w:val="0077717C"/>
    <w:rsid w:val="007A4A72"/>
    <w:rsid w:val="007B5CE6"/>
    <w:rsid w:val="007B5E42"/>
    <w:rsid w:val="007C565B"/>
    <w:rsid w:val="00822764"/>
    <w:rsid w:val="00825688"/>
    <w:rsid w:val="00846BDF"/>
    <w:rsid w:val="00853FAD"/>
    <w:rsid w:val="008549E6"/>
    <w:rsid w:val="00894829"/>
    <w:rsid w:val="008E5248"/>
    <w:rsid w:val="008F0AA2"/>
    <w:rsid w:val="00907E07"/>
    <w:rsid w:val="009241BB"/>
    <w:rsid w:val="00926FA4"/>
    <w:rsid w:val="00943C4A"/>
    <w:rsid w:val="009A141B"/>
    <w:rsid w:val="009B1CE3"/>
    <w:rsid w:val="00A45C92"/>
    <w:rsid w:val="00A464F6"/>
    <w:rsid w:val="00AB49F4"/>
    <w:rsid w:val="00AF31A3"/>
    <w:rsid w:val="00B55538"/>
    <w:rsid w:val="00B6185A"/>
    <w:rsid w:val="00B61955"/>
    <w:rsid w:val="00B74BB5"/>
    <w:rsid w:val="00B824EB"/>
    <w:rsid w:val="00C37159"/>
    <w:rsid w:val="00C41106"/>
    <w:rsid w:val="00C75F6F"/>
    <w:rsid w:val="00C878E6"/>
    <w:rsid w:val="00CE2C72"/>
    <w:rsid w:val="00CE481B"/>
    <w:rsid w:val="00CE4FE2"/>
    <w:rsid w:val="00CF1C7A"/>
    <w:rsid w:val="00CF44EE"/>
    <w:rsid w:val="00D22D01"/>
    <w:rsid w:val="00D77A84"/>
    <w:rsid w:val="00D77C13"/>
    <w:rsid w:val="00D84337"/>
    <w:rsid w:val="00D85C4D"/>
    <w:rsid w:val="00DC50B5"/>
    <w:rsid w:val="00E66CDF"/>
    <w:rsid w:val="00E815E4"/>
    <w:rsid w:val="00E83AA0"/>
    <w:rsid w:val="00EA43BA"/>
    <w:rsid w:val="00EA7B6E"/>
    <w:rsid w:val="00EE0208"/>
    <w:rsid w:val="00EE29A9"/>
    <w:rsid w:val="00EE3A0A"/>
    <w:rsid w:val="00EF050E"/>
    <w:rsid w:val="00F35D94"/>
    <w:rsid w:val="00F44F25"/>
    <w:rsid w:val="00F5304A"/>
    <w:rsid w:val="00F6467C"/>
    <w:rsid w:val="00F9276E"/>
    <w:rsid w:val="00FA44FC"/>
    <w:rsid w:val="00FC447B"/>
    <w:rsid w:val="546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14F27-7B71-4653-B841-B4EE230B41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CCKJC</Company>
  <Pages>4</Pages>
  <Words>175</Words>
  <Characters>998</Characters>
  <Lines>8</Lines>
  <Paragraphs>2</Paragraphs>
  <TotalTime>1</TotalTime>
  <ScaleCrop>false</ScaleCrop>
  <LinksUpToDate>false</LinksUpToDate>
  <CharactersWithSpaces>1171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2019-11-19T06:13:00Z</dcterms:created>
  <dc:creator>miaoyang</dc:creator>
  <cp:lastModifiedBy>付新宇</cp:lastModifiedBy>
  <cp:lastPrinted>2019-11-19T06:21:00Z</cp:lastPrinted>
  <dcterms:modified xsi:type="dcterms:W3CDTF">2019-11-19T06:55:16Z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