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080" w:rsidRPr="00F808ED" w:rsidRDefault="00F36DE9">
      <w:pPr>
        <w:widowControl/>
        <w:shd w:val="clear" w:color="auto" w:fill="FFFFFF"/>
        <w:spacing w:line="600" w:lineRule="exact"/>
        <w:ind w:firstLine="560"/>
        <w:jc w:val="center"/>
        <w:rPr>
          <w:rFonts w:ascii="仿宋" w:eastAsia="仿宋" w:hAnsi="仿宋" w:cs="仿宋"/>
          <w:b/>
          <w:bCs/>
          <w:kern w:val="0"/>
          <w:sz w:val="32"/>
          <w:szCs w:val="32"/>
        </w:rPr>
      </w:pPr>
      <w:r w:rsidRPr="00F808ED">
        <w:rPr>
          <w:rFonts w:ascii="仿宋" w:eastAsia="仿宋" w:hAnsi="仿宋" w:cs="仿宋" w:hint="eastAsia"/>
          <w:b/>
          <w:bCs/>
          <w:kern w:val="0"/>
          <w:sz w:val="32"/>
          <w:szCs w:val="32"/>
        </w:rPr>
        <w:t>吉林省自动监控系统运行服务能力评定办法（试行）</w:t>
      </w:r>
    </w:p>
    <w:p w:rsidR="001C2080" w:rsidRPr="00F808ED" w:rsidRDefault="00F36DE9">
      <w:pPr>
        <w:widowControl/>
        <w:wordWrap w:val="0"/>
        <w:spacing w:before="100" w:beforeAutospacing="1" w:after="100" w:afterAutospacing="1"/>
        <w:jc w:val="center"/>
        <w:rPr>
          <w:rFonts w:ascii="仿宋" w:eastAsia="仿宋" w:hAnsi="仿宋" w:cs="仿宋"/>
          <w:kern w:val="0"/>
          <w:sz w:val="30"/>
          <w:szCs w:val="30"/>
        </w:rPr>
      </w:pPr>
      <w:r w:rsidRPr="00F808ED">
        <w:rPr>
          <w:rFonts w:ascii="仿宋" w:eastAsia="仿宋" w:hAnsi="仿宋" w:cs="仿宋" w:hint="eastAsia"/>
          <w:b/>
          <w:bCs/>
          <w:kern w:val="0"/>
          <w:sz w:val="30"/>
          <w:szCs w:val="30"/>
        </w:rPr>
        <w:t>第一章　总 则</w:t>
      </w:r>
    </w:p>
    <w:p w:rsidR="001C2080" w:rsidRPr="00F808ED" w:rsidRDefault="00F36DE9">
      <w:pPr>
        <w:widowControl/>
        <w:spacing w:before="100" w:after="100" w:line="600" w:lineRule="exact"/>
        <w:ind w:firstLine="480"/>
        <w:jc w:val="left"/>
        <w:rPr>
          <w:rFonts w:ascii="仿宋" w:eastAsia="仿宋" w:hAnsi="仿宋" w:cs="仿宋"/>
          <w:kern w:val="0"/>
          <w:sz w:val="28"/>
          <w:szCs w:val="28"/>
        </w:rPr>
      </w:pPr>
      <w:r w:rsidRPr="00F808ED">
        <w:rPr>
          <w:rFonts w:ascii="仿宋" w:eastAsia="仿宋" w:hAnsi="仿宋" w:cs="仿宋" w:hint="eastAsia"/>
          <w:b/>
          <w:bCs/>
          <w:kern w:val="0"/>
          <w:sz w:val="28"/>
          <w:szCs w:val="28"/>
        </w:rPr>
        <w:t xml:space="preserve">第一条 </w:t>
      </w:r>
      <w:r w:rsidRPr="00F808ED">
        <w:rPr>
          <w:rFonts w:ascii="仿宋" w:eastAsia="仿宋" w:hAnsi="仿宋" w:cs="仿宋" w:hint="eastAsia"/>
          <w:kern w:val="0"/>
          <w:sz w:val="28"/>
          <w:szCs w:val="28"/>
        </w:rPr>
        <w:t>为了贯彻《国务院关于促进市场公平竞争 维护市场正常秩序的若干意见》中关于“发挥行业协会商会的自律作用”的精神，加强行业自律，提高</w:t>
      </w:r>
      <w:r w:rsidRPr="00F808ED">
        <w:rPr>
          <w:rFonts w:ascii="仿宋" w:eastAsia="仿宋" w:hAnsi="仿宋" w:cs="仿宋" w:hint="eastAsia"/>
          <w:bCs/>
          <w:kern w:val="0"/>
          <w:sz w:val="28"/>
          <w:szCs w:val="28"/>
        </w:rPr>
        <w:t>自动监控系统运行</w:t>
      </w:r>
      <w:r w:rsidRPr="00F808ED">
        <w:rPr>
          <w:rFonts w:ascii="仿宋" w:eastAsia="仿宋" w:hAnsi="仿宋" w:cs="仿宋" w:hint="eastAsia"/>
          <w:kern w:val="0"/>
          <w:sz w:val="28"/>
          <w:szCs w:val="28"/>
        </w:rPr>
        <w:t>管理水平，落实《吉林省深化环境监测改革提高环境监测数据质量实施方案》，推进吉林省自动监控系统运行服务能力，引导</w:t>
      </w:r>
      <w:r w:rsidRPr="00F808ED">
        <w:rPr>
          <w:rFonts w:ascii="仿宋" w:eastAsia="仿宋" w:hAnsi="仿宋" w:cs="仿宋" w:hint="eastAsia"/>
          <w:bCs/>
          <w:kern w:val="0"/>
          <w:sz w:val="28"/>
          <w:szCs w:val="28"/>
        </w:rPr>
        <w:t>自动监控系统运行服务业健康发展</w:t>
      </w:r>
      <w:r w:rsidRPr="00F808ED">
        <w:rPr>
          <w:rFonts w:ascii="仿宋" w:eastAsia="仿宋" w:hAnsi="仿宋" w:cs="仿宋" w:hint="eastAsia"/>
          <w:kern w:val="0"/>
          <w:sz w:val="28"/>
          <w:szCs w:val="28"/>
        </w:rPr>
        <w:t>，依据《吉林省环境保护产业协会章程》，制定本办法。</w:t>
      </w:r>
    </w:p>
    <w:p w:rsidR="001C2080" w:rsidRPr="00F808ED" w:rsidRDefault="00F36DE9">
      <w:pPr>
        <w:widowControl/>
        <w:wordWrap w:val="0"/>
        <w:spacing w:before="100" w:after="100" w:line="600" w:lineRule="exact"/>
        <w:ind w:firstLine="480"/>
        <w:jc w:val="left"/>
        <w:rPr>
          <w:rFonts w:ascii="仿宋" w:eastAsia="仿宋" w:hAnsi="仿宋" w:cs="仿宋"/>
          <w:kern w:val="0"/>
          <w:sz w:val="28"/>
          <w:szCs w:val="28"/>
        </w:rPr>
      </w:pPr>
      <w:r w:rsidRPr="00F808ED">
        <w:rPr>
          <w:rFonts w:ascii="仿宋" w:eastAsia="仿宋" w:hAnsi="仿宋" w:cs="仿宋" w:hint="eastAsia"/>
          <w:kern w:val="0"/>
          <w:sz w:val="28"/>
          <w:szCs w:val="28"/>
        </w:rPr>
        <w:t>本办法为行业自律性文件，提出了自动监控系统运行服务能力评定（以下简称能力评定）遵循的原则和工作内容。</w:t>
      </w:r>
    </w:p>
    <w:p w:rsidR="001C2080" w:rsidRPr="00F808ED" w:rsidRDefault="00F36DE9">
      <w:pPr>
        <w:widowControl/>
        <w:spacing w:before="100" w:after="100" w:line="600" w:lineRule="exact"/>
        <w:ind w:firstLine="480"/>
        <w:rPr>
          <w:rFonts w:ascii="仿宋" w:eastAsia="仿宋" w:hAnsi="仿宋" w:cs="仿宋"/>
          <w:kern w:val="0"/>
          <w:sz w:val="28"/>
          <w:szCs w:val="28"/>
        </w:rPr>
      </w:pPr>
      <w:r w:rsidRPr="00F808ED">
        <w:rPr>
          <w:rFonts w:ascii="仿宋" w:eastAsia="仿宋" w:hAnsi="仿宋" w:cs="仿宋" w:hint="eastAsia"/>
          <w:b/>
          <w:bCs/>
          <w:kern w:val="0"/>
          <w:sz w:val="28"/>
          <w:szCs w:val="28"/>
        </w:rPr>
        <w:t xml:space="preserve">第二条 </w:t>
      </w:r>
      <w:r w:rsidRPr="00F808ED">
        <w:rPr>
          <w:rFonts w:ascii="仿宋" w:eastAsia="仿宋" w:hAnsi="仿宋" w:cs="仿宋" w:hint="eastAsia"/>
          <w:kern w:val="0"/>
          <w:sz w:val="28"/>
          <w:szCs w:val="28"/>
        </w:rPr>
        <w:t>本办法所称自动监控系统运行服务，是指从事环境质量和污染源自动监控系统运行的社会化有偿服务活动。</w:t>
      </w:r>
    </w:p>
    <w:p w:rsidR="001C2080" w:rsidRPr="00F808ED" w:rsidRDefault="00F36DE9">
      <w:pPr>
        <w:widowControl/>
        <w:spacing w:before="100" w:after="100" w:line="600" w:lineRule="exact"/>
        <w:ind w:firstLine="480"/>
        <w:rPr>
          <w:rFonts w:ascii="仿宋" w:eastAsia="仿宋" w:hAnsi="仿宋" w:cs="仿宋"/>
          <w:kern w:val="0"/>
          <w:sz w:val="28"/>
          <w:szCs w:val="28"/>
        </w:rPr>
      </w:pPr>
      <w:r w:rsidRPr="00F808ED">
        <w:rPr>
          <w:rFonts w:ascii="仿宋" w:eastAsia="仿宋" w:hAnsi="仿宋" w:cs="仿宋" w:hint="eastAsia"/>
          <w:b/>
          <w:kern w:val="0"/>
          <w:sz w:val="28"/>
          <w:szCs w:val="28"/>
        </w:rPr>
        <w:t xml:space="preserve">第三条 </w:t>
      </w:r>
      <w:r w:rsidRPr="00F808ED">
        <w:rPr>
          <w:rFonts w:ascii="仿宋" w:eastAsia="仿宋" w:hAnsi="仿宋" w:cs="仿宋" w:hint="eastAsia"/>
          <w:kern w:val="0"/>
          <w:sz w:val="28"/>
          <w:szCs w:val="28"/>
        </w:rPr>
        <w:t>能力评定是针对会员单位开展的、立足于行业自律的自愿性第三方评定活动，是按照统一的指标和程序，对相关单位提供自动监控系统运行服务的能力进行评定。</w:t>
      </w:r>
    </w:p>
    <w:p w:rsidR="001C2080" w:rsidRPr="00F808ED" w:rsidRDefault="00F36DE9">
      <w:pPr>
        <w:widowControl/>
        <w:wordWrap w:val="0"/>
        <w:spacing w:before="100" w:after="100" w:line="600" w:lineRule="exact"/>
        <w:ind w:firstLineChars="200" w:firstLine="562"/>
        <w:rPr>
          <w:rFonts w:ascii="仿宋" w:eastAsia="仿宋" w:hAnsi="仿宋" w:cs="仿宋"/>
          <w:kern w:val="0"/>
          <w:sz w:val="28"/>
          <w:szCs w:val="28"/>
        </w:rPr>
      </w:pPr>
      <w:r w:rsidRPr="00F808ED">
        <w:rPr>
          <w:rFonts w:ascii="仿宋" w:eastAsia="仿宋" w:hAnsi="仿宋" w:cs="仿宋" w:hint="eastAsia"/>
          <w:b/>
          <w:kern w:val="0"/>
          <w:sz w:val="28"/>
          <w:szCs w:val="28"/>
        </w:rPr>
        <w:t xml:space="preserve">第四条 </w:t>
      </w:r>
      <w:r w:rsidRPr="00F808ED">
        <w:rPr>
          <w:rFonts w:ascii="仿宋" w:eastAsia="仿宋" w:hAnsi="仿宋" w:cs="仿宋" w:hint="eastAsia"/>
          <w:kern w:val="0"/>
          <w:sz w:val="28"/>
          <w:szCs w:val="28"/>
        </w:rPr>
        <w:t>能力评定包括</w:t>
      </w:r>
      <w:r w:rsidR="0050284B" w:rsidRPr="00F808ED">
        <w:rPr>
          <w:rFonts w:ascii="仿宋" w:eastAsia="仿宋" w:hAnsi="仿宋" w:cs="仿宋" w:hint="eastAsia"/>
          <w:kern w:val="0"/>
          <w:sz w:val="28"/>
          <w:szCs w:val="28"/>
        </w:rPr>
        <w:t>自动监控系统</w:t>
      </w:r>
      <w:r w:rsidRPr="00F808ED">
        <w:rPr>
          <w:rFonts w:ascii="仿宋" w:eastAsia="仿宋" w:hAnsi="仿宋" w:cs="仿宋" w:hint="eastAsia"/>
          <w:bCs/>
          <w:kern w:val="0"/>
          <w:sz w:val="28"/>
          <w:szCs w:val="28"/>
        </w:rPr>
        <w:t>和现场端信息系统</w:t>
      </w:r>
      <w:r w:rsidR="0050284B" w:rsidRPr="00F808ED">
        <w:rPr>
          <w:rFonts w:ascii="仿宋" w:eastAsia="仿宋" w:hAnsi="仿宋" w:cs="仿宋" w:hint="eastAsia"/>
          <w:bCs/>
          <w:kern w:val="0"/>
          <w:sz w:val="28"/>
          <w:szCs w:val="28"/>
        </w:rPr>
        <w:t>二</w:t>
      </w:r>
      <w:r w:rsidRPr="00F808ED">
        <w:rPr>
          <w:rFonts w:ascii="仿宋" w:eastAsia="仿宋" w:hAnsi="仿宋" w:cs="仿宋" w:hint="eastAsia"/>
          <w:bCs/>
          <w:kern w:val="0"/>
          <w:sz w:val="28"/>
          <w:szCs w:val="28"/>
        </w:rPr>
        <w:t>类，</w:t>
      </w:r>
      <w:r w:rsidR="0050284B" w:rsidRPr="00F808ED">
        <w:rPr>
          <w:rFonts w:ascii="仿宋" w:eastAsia="仿宋" w:hAnsi="仿宋" w:cs="仿宋" w:hint="eastAsia"/>
          <w:bCs/>
          <w:kern w:val="0"/>
          <w:sz w:val="28"/>
          <w:szCs w:val="28"/>
        </w:rPr>
        <w:t>其中</w:t>
      </w:r>
      <w:r w:rsidR="0050284B" w:rsidRPr="00F808ED">
        <w:rPr>
          <w:rFonts w:ascii="仿宋" w:eastAsia="仿宋" w:hAnsi="仿宋" w:cs="仿宋" w:hint="eastAsia"/>
          <w:kern w:val="0"/>
          <w:sz w:val="28"/>
          <w:szCs w:val="28"/>
        </w:rPr>
        <w:t>自动监控系统分为</w:t>
      </w:r>
      <w:r w:rsidR="0050284B" w:rsidRPr="00F808ED">
        <w:rPr>
          <w:rFonts w:ascii="仿宋" w:eastAsia="仿宋" w:hAnsi="仿宋" w:cs="仿宋" w:hint="eastAsia"/>
          <w:bCs/>
          <w:kern w:val="0"/>
          <w:sz w:val="28"/>
          <w:szCs w:val="28"/>
        </w:rPr>
        <w:t>自动监控（水）、自动监控（气）</w:t>
      </w:r>
      <w:r w:rsidR="0050284B" w:rsidRPr="00F808ED">
        <w:rPr>
          <w:rFonts w:ascii="仿宋" w:eastAsia="仿宋" w:hAnsi="仿宋" w:cs="仿宋" w:hint="eastAsia"/>
          <w:kern w:val="0"/>
          <w:sz w:val="28"/>
          <w:szCs w:val="28"/>
        </w:rPr>
        <w:t>。</w:t>
      </w:r>
      <w:r w:rsidRPr="00F808ED">
        <w:rPr>
          <w:rFonts w:ascii="仿宋" w:eastAsia="仿宋" w:hAnsi="仿宋" w:cs="仿宋" w:hint="eastAsia"/>
          <w:bCs/>
          <w:kern w:val="0"/>
          <w:sz w:val="28"/>
          <w:szCs w:val="28"/>
        </w:rPr>
        <w:t>自动监控（水）、自动监控（气）每类分为</w:t>
      </w:r>
      <w:r w:rsidRPr="00F808ED">
        <w:rPr>
          <w:rFonts w:ascii="仿宋" w:eastAsia="仿宋" w:hAnsi="仿宋" w:cs="仿宋" w:hint="eastAsia"/>
          <w:kern w:val="0"/>
          <w:sz w:val="28"/>
          <w:szCs w:val="28"/>
        </w:rPr>
        <w:t>一级、二级和三级三个级别，现场端信息系统不分级别。</w:t>
      </w:r>
    </w:p>
    <w:p w:rsidR="001C2080" w:rsidRPr="00F808ED" w:rsidRDefault="00F36DE9">
      <w:pPr>
        <w:widowControl/>
        <w:wordWrap w:val="0"/>
        <w:spacing w:before="100" w:after="100" w:line="600" w:lineRule="exact"/>
        <w:ind w:firstLineChars="196" w:firstLine="551"/>
        <w:rPr>
          <w:rFonts w:ascii="仿宋" w:eastAsia="仿宋" w:hAnsi="仿宋" w:cs="仿宋"/>
          <w:kern w:val="0"/>
          <w:sz w:val="28"/>
          <w:szCs w:val="28"/>
        </w:rPr>
      </w:pPr>
      <w:r w:rsidRPr="00F808ED">
        <w:rPr>
          <w:rFonts w:ascii="仿宋" w:eastAsia="仿宋" w:hAnsi="仿宋" w:cs="仿宋" w:hint="eastAsia"/>
          <w:b/>
          <w:kern w:val="0"/>
          <w:sz w:val="28"/>
          <w:szCs w:val="28"/>
        </w:rPr>
        <w:t xml:space="preserve">第五条 </w:t>
      </w:r>
      <w:r w:rsidRPr="00F808ED">
        <w:rPr>
          <w:rFonts w:ascii="仿宋" w:eastAsia="仿宋" w:hAnsi="仿宋" w:cs="仿宋" w:hint="eastAsia"/>
          <w:kern w:val="0"/>
          <w:sz w:val="28"/>
          <w:szCs w:val="28"/>
        </w:rPr>
        <w:t>吉林省环境保护产业协会对能力评定实行监督管理。</w:t>
      </w:r>
    </w:p>
    <w:p w:rsidR="001C2080" w:rsidRPr="00F808ED" w:rsidRDefault="00F36DE9">
      <w:pPr>
        <w:widowControl/>
        <w:spacing w:before="100" w:after="100" w:line="600" w:lineRule="exact"/>
        <w:ind w:firstLineChars="200" w:firstLine="562"/>
        <w:rPr>
          <w:rFonts w:ascii="仿宋" w:eastAsia="仿宋" w:hAnsi="仿宋" w:cs="仿宋"/>
          <w:kern w:val="0"/>
          <w:sz w:val="28"/>
          <w:szCs w:val="28"/>
        </w:rPr>
      </w:pPr>
      <w:r w:rsidRPr="00F808ED">
        <w:rPr>
          <w:rFonts w:ascii="仿宋" w:eastAsia="仿宋" w:hAnsi="仿宋" w:cs="仿宋" w:hint="eastAsia"/>
          <w:b/>
          <w:kern w:val="0"/>
          <w:sz w:val="28"/>
          <w:szCs w:val="28"/>
        </w:rPr>
        <w:lastRenderedPageBreak/>
        <w:t xml:space="preserve">第六条 </w:t>
      </w:r>
      <w:r w:rsidRPr="00F808ED">
        <w:rPr>
          <w:rFonts w:ascii="仿宋" w:eastAsia="仿宋" w:hAnsi="仿宋" w:cs="仿宋" w:hint="eastAsia"/>
          <w:kern w:val="0"/>
          <w:sz w:val="28"/>
          <w:szCs w:val="28"/>
        </w:rPr>
        <w:t>吉林省环境保护产业协会统一组织自动监控系统现场运行人员培训，考试并核发考试合格证书。</w:t>
      </w:r>
    </w:p>
    <w:p w:rsidR="001C2080" w:rsidRPr="00F808ED" w:rsidRDefault="00F36DE9">
      <w:pPr>
        <w:widowControl/>
        <w:wordWrap w:val="0"/>
        <w:spacing w:before="100" w:after="100" w:line="600" w:lineRule="exact"/>
        <w:jc w:val="center"/>
        <w:rPr>
          <w:rFonts w:ascii="仿宋" w:eastAsia="仿宋" w:hAnsi="仿宋" w:cs="仿宋"/>
          <w:kern w:val="0"/>
          <w:sz w:val="30"/>
          <w:szCs w:val="30"/>
        </w:rPr>
      </w:pPr>
      <w:r w:rsidRPr="00F808ED">
        <w:rPr>
          <w:rFonts w:ascii="仿宋" w:eastAsia="仿宋" w:hAnsi="仿宋" w:cs="仿宋" w:hint="eastAsia"/>
          <w:b/>
          <w:bCs/>
          <w:kern w:val="0"/>
          <w:sz w:val="30"/>
          <w:szCs w:val="30"/>
        </w:rPr>
        <w:t>第二章 评定条件和指标</w:t>
      </w:r>
    </w:p>
    <w:p w:rsidR="001C2080" w:rsidRPr="00F808ED" w:rsidRDefault="00F36DE9">
      <w:pPr>
        <w:widowControl/>
        <w:wordWrap w:val="0"/>
        <w:spacing w:before="100" w:after="100" w:line="600" w:lineRule="exact"/>
        <w:ind w:firstLine="480"/>
        <w:jc w:val="left"/>
        <w:rPr>
          <w:rFonts w:ascii="仿宋" w:eastAsia="仿宋" w:hAnsi="仿宋" w:cs="仿宋"/>
          <w:kern w:val="0"/>
          <w:sz w:val="28"/>
          <w:szCs w:val="28"/>
        </w:rPr>
      </w:pPr>
      <w:r w:rsidRPr="00F808ED">
        <w:rPr>
          <w:rFonts w:ascii="仿宋" w:eastAsia="仿宋" w:hAnsi="仿宋" w:cs="仿宋" w:hint="eastAsia"/>
          <w:b/>
          <w:bCs/>
          <w:kern w:val="0"/>
          <w:sz w:val="28"/>
          <w:szCs w:val="28"/>
        </w:rPr>
        <w:t xml:space="preserve">第七条 </w:t>
      </w:r>
      <w:r w:rsidRPr="00F808ED">
        <w:rPr>
          <w:rFonts w:ascii="仿宋" w:eastAsia="仿宋" w:hAnsi="仿宋" w:cs="仿宋" w:hint="eastAsia"/>
          <w:kern w:val="0"/>
          <w:sz w:val="28"/>
          <w:szCs w:val="28"/>
        </w:rPr>
        <w:t>申请自动监控能力评定的单位，应具备以下条件：</w:t>
      </w:r>
    </w:p>
    <w:p w:rsidR="001C2080" w:rsidRPr="00F808ED" w:rsidRDefault="00F36DE9">
      <w:pPr>
        <w:widowControl/>
        <w:wordWrap w:val="0"/>
        <w:spacing w:line="600" w:lineRule="exact"/>
        <w:ind w:firstLineChars="200" w:firstLine="560"/>
        <w:jc w:val="left"/>
        <w:rPr>
          <w:rFonts w:ascii="仿宋" w:eastAsia="仿宋" w:hAnsi="仿宋" w:cs="仿宋"/>
          <w:kern w:val="0"/>
          <w:sz w:val="28"/>
          <w:szCs w:val="28"/>
        </w:rPr>
      </w:pPr>
      <w:r w:rsidRPr="00F808ED">
        <w:rPr>
          <w:rFonts w:ascii="仿宋" w:eastAsia="仿宋" w:hAnsi="仿宋" w:cs="仿宋" w:hint="eastAsia"/>
          <w:kern w:val="0"/>
          <w:sz w:val="28"/>
          <w:szCs w:val="28"/>
        </w:rPr>
        <w:t>（一）吉林省环境保护产业协会会员；</w:t>
      </w:r>
    </w:p>
    <w:p w:rsidR="001C2080" w:rsidRPr="00F808ED" w:rsidRDefault="00F36DE9">
      <w:pPr>
        <w:widowControl/>
        <w:wordWrap w:val="0"/>
        <w:spacing w:line="600" w:lineRule="exact"/>
        <w:ind w:firstLineChars="200" w:firstLine="560"/>
        <w:jc w:val="left"/>
        <w:rPr>
          <w:rFonts w:ascii="仿宋" w:eastAsia="仿宋" w:hAnsi="仿宋" w:cs="仿宋"/>
          <w:kern w:val="0"/>
          <w:sz w:val="28"/>
          <w:szCs w:val="28"/>
        </w:rPr>
      </w:pPr>
      <w:r w:rsidRPr="00F808ED">
        <w:rPr>
          <w:rFonts w:ascii="仿宋" w:eastAsia="仿宋" w:hAnsi="仿宋" w:cs="仿宋" w:hint="eastAsia"/>
          <w:kern w:val="0"/>
          <w:sz w:val="28"/>
          <w:szCs w:val="28"/>
        </w:rPr>
        <w:t>（二）具有与其运行服务活动相适应的质量管理体系、检测能力、专业人员配备和运行实践；</w:t>
      </w:r>
    </w:p>
    <w:p w:rsidR="001C2080" w:rsidRPr="00F808ED" w:rsidRDefault="00F36DE9">
      <w:pPr>
        <w:widowControl/>
        <w:wordWrap w:val="0"/>
        <w:spacing w:line="600" w:lineRule="exact"/>
        <w:ind w:firstLineChars="200" w:firstLine="560"/>
        <w:jc w:val="left"/>
        <w:rPr>
          <w:rFonts w:ascii="仿宋" w:eastAsia="仿宋" w:hAnsi="仿宋" w:cs="仿宋"/>
          <w:kern w:val="0"/>
          <w:sz w:val="28"/>
          <w:szCs w:val="28"/>
        </w:rPr>
      </w:pPr>
      <w:r w:rsidRPr="00F808ED">
        <w:rPr>
          <w:rFonts w:ascii="仿宋" w:eastAsia="仿宋" w:hAnsi="仿宋" w:cs="仿宋" w:hint="eastAsia"/>
          <w:kern w:val="0"/>
          <w:sz w:val="28"/>
          <w:szCs w:val="28"/>
        </w:rPr>
        <w:t>（三）从事自动监控系统运行服务的主要现场运行人员，应参加专业化的培训与考试，经考试合格，并接受继续教育。</w:t>
      </w:r>
    </w:p>
    <w:p w:rsidR="001C2080" w:rsidRPr="00F808ED" w:rsidRDefault="00F36DE9">
      <w:pPr>
        <w:widowControl/>
        <w:wordWrap w:val="0"/>
        <w:spacing w:before="100" w:after="100" w:line="600" w:lineRule="exact"/>
        <w:ind w:firstLineChars="200" w:firstLine="562"/>
        <w:jc w:val="left"/>
        <w:rPr>
          <w:rFonts w:ascii="仿宋" w:eastAsia="仿宋" w:hAnsi="仿宋" w:cs="仿宋"/>
          <w:kern w:val="0"/>
          <w:sz w:val="28"/>
          <w:szCs w:val="28"/>
        </w:rPr>
      </w:pPr>
      <w:r w:rsidRPr="00F808ED">
        <w:rPr>
          <w:rFonts w:ascii="仿宋" w:eastAsia="仿宋" w:hAnsi="仿宋" w:cs="仿宋" w:hint="eastAsia"/>
          <w:b/>
          <w:bCs/>
          <w:kern w:val="0"/>
          <w:sz w:val="28"/>
          <w:szCs w:val="28"/>
        </w:rPr>
        <w:t xml:space="preserve">第八条 </w:t>
      </w:r>
      <w:r w:rsidRPr="00F808ED">
        <w:rPr>
          <w:rFonts w:ascii="仿宋" w:eastAsia="仿宋" w:hAnsi="仿宋" w:cs="仿宋" w:hint="eastAsia"/>
          <w:kern w:val="0"/>
          <w:sz w:val="28"/>
          <w:szCs w:val="28"/>
        </w:rPr>
        <w:t>申请自动监控能力评定的单位，应提交以下材料：</w:t>
      </w:r>
    </w:p>
    <w:p w:rsidR="001C2080" w:rsidRPr="00F808ED" w:rsidRDefault="00F36DE9">
      <w:pPr>
        <w:widowControl/>
        <w:wordWrap w:val="0"/>
        <w:snapToGrid w:val="0"/>
        <w:spacing w:line="600" w:lineRule="exact"/>
        <w:ind w:firstLineChars="200" w:firstLine="560"/>
        <w:jc w:val="left"/>
        <w:rPr>
          <w:rFonts w:ascii="仿宋" w:eastAsia="仿宋" w:hAnsi="仿宋" w:cs="仿宋"/>
          <w:kern w:val="0"/>
          <w:sz w:val="28"/>
          <w:szCs w:val="28"/>
        </w:rPr>
      </w:pPr>
      <w:r w:rsidRPr="00F808ED">
        <w:rPr>
          <w:rFonts w:ascii="仿宋" w:eastAsia="仿宋" w:hAnsi="仿宋" w:cs="仿宋" w:hint="eastAsia"/>
          <w:kern w:val="0"/>
          <w:sz w:val="28"/>
          <w:szCs w:val="28"/>
        </w:rPr>
        <w:t>（一）自动监控系统运行服务能力能力评定申请表（见附件1）；</w:t>
      </w:r>
    </w:p>
    <w:p w:rsidR="001C2080" w:rsidRPr="00F808ED" w:rsidRDefault="00F36DE9">
      <w:pPr>
        <w:widowControl/>
        <w:wordWrap w:val="0"/>
        <w:snapToGrid w:val="0"/>
        <w:spacing w:line="600" w:lineRule="exact"/>
        <w:ind w:firstLineChars="200" w:firstLine="560"/>
        <w:jc w:val="left"/>
        <w:rPr>
          <w:rFonts w:ascii="仿宋" w:eastAsia="仿宋" w:hAnsi="仿宋" w:cs="仿宋"/>
          <w:kern w:val="0"/>
          <w:sz w:val="28"/>
          <w:szCs w:val="28"/>
        </w:rPr>
      </w:pPr>
      <w:r w:rsidRPr="00F808ED">
        <w:rPr>
          <w:rFonts w:ascii="仿宋" w:eastAsia="仿宋" w:hAnsi="仿宋" w:cs="仿宋" w:hint="eastAsia"/>
          <w:kern w:val="0"/>
          <w:sz w:val="28"/>
          <w:szCs w:val="28"/>
        </w:rPr>
        <w:t>（二）吉林省环境保护产业协会会员证书复印件；</w:t>
      </w:r>
    </w:p>
    <w:p w:rsidR="001C2080" w:rsidRPr="00F808ED" w:rsidRDefault="00F36DE9">
      <w:pPr>
        <w:widowControl/>
        <w:wordWrap w:val="0"/>
        <w:snapToGrid w:val="0"/>
        <w:spacing w:line="600" w:lineRule="exact"/>
        <w:ind w:firstLineChars="200" w:firstLine="560"/>
        <w:jc w:val="left"/>
        <w:rPr>
          <w:rFonts w:ascii="仿宋" w:eastAsia="仿宋" w:hAnsi="仿宋" w:cs="仿宋"/>
          <w:kern w:val="0"/>
          <w:sz w:val="28"/>
          <w:szCs w:val="28"/>
        </w:rPr>
      </w:pPr>
      <w:r w:rsidRPr="00F808ED">
        <w:rPr>
          <w:rFonts w:ascii="仿宋" w:eastAsia="仿宋" w:hAnsi="仿宋" w:cs="仿宋" w:hint="eastAsia"/>
          <w:kern w:val="0"/>
          <w:sz w:val="28"/>
          <w:szCs w:val="28"/>
        </w:rPr>
        <w:t>（三）企业法人营业执照复印件或事业单位法人证书复印件；</w:t>
      </w:r>
    </w:p>
    <w:p w:rsidR="001C2080" w:rsidRPr="00F808ED" w:rsidRDefault="00F36DE9">
      <w:pPr>
        <w:widowControl/>
        <w:wordWrap w:val="0"/>
        <w:snapToGrid w:val="0"/>
        <w:spacing w:line="600" w:lineRule="exact"/>
        <w:ind w:firstLineChars="200" w:firstLine="560"/>
        <w:jc w:val="left"/>
        <w:rPr>
          <w:rFonts w:ascii="仿宋" w:eastAsia="仿宋" w:hAnsi="仿宋" w:cs="仿宋"/>
          <w:kern w:val="0"/>
          <w:sz w:val="28"/>
          <w:szCs w:val="28"/>
        </w:rPr>
      </w:pPr>
      <w:r w:rsidRPr="00F808ED">
        <w:rPr>
          <w:rFonts w:ascii="仿宋" w:eastAsia="仿宋" w:hAnsi="仿宋" w:cs="仿宋" w:hint="eastAsia"/>
          <w:kern w:val="0"/>
          <w:sz w:val="28"/>
          <w:szCs w:val="28"/>
        </w:rPr>
        <w:t>（四）运行服务质量保证体系文件；</w:t>
      </w:r>
    </w:p>
    <w:p w:rsidR="001C2080" w:rsidRPr="00F808ED" w:rsidRDefault="00F36DE9">
      <w:pPr>
        <w:widowControl/>
        <w:wordWrap w:val="0"/>
        <w:snapToGrid w:val="0"/>
        <w:spacing w:line="600" w:lineRule="exact"/>
        <w:ind w:firstLineChars="200" w:firstLine="560"/>
        <w:jc w:val="left"/>
        <w:rPr>
          <w:rFonts w:ascii="仿宋" w:eastAsia="仿宋" w:hAnsi="仿宋" w:cs="仿宋"/>
          <w:kern w:val="0"/>
          <w:sz w:val="28"/>
          <w:szCs w:val="28"/>
        </w:rPr>
      </w:pPr>
      <w:r w:rsidRPr="00F808ED">
        <w:rPr>
          <w:rFonts w:ascii="仿宋" w:eastAsia="仿宋" w:hAnsi="仿宋" w:cs="仿宋" w:hint="eastAsia"/>
          <w:kern w:val="0"/>
          <w:sz w:val="28"/>
          <w:szCs w:val="28"/>
        </w:rPr>
        <w:t>（五）检测条件及能力的证明；</w:t>
      </w:r>
    </w:p>
    <w:p w:rsidR="001C2080" w:rsidRPr="00F808ED" w:rsidRDefault="00F36DE9">
      <w:pPr>
        <w:widowControl/>
        <w:wordWrap w:val="0"/>
        <w:snapToGrid w:val="0"/>
        <w:spacing w:line="600" w:lineRule="exact"/>
        <w:ind w:firstLineChars="200" w:firstLine="560"/>
        <w:jc w:val="left"/>
        <w:rPr>
          <w:rFonts w:ascii="仿宋" w:eastAsia="仿宋" w:hAnsi="仿宋" w:cs="仿宋"/>
          <w:kern w:val="0"/>
          <w:sz w:val="28"/>
          <w:szCs w:val="28"/>
        </w:rPr>
      </w:pPr>
      <w:r w:rsidRPr="00F808ED">
        <w:rPr>
          <w:rFonts w:ascii="仿宋" w:eastAsia="仿宋" w:hAnsi="仿宋" w:cs="仿宋" w:hint="eastAsia"/>
          <w:kern w:val="0"/>
          <w:sz w:val="28"/>
          <w:szCs w:val="28"/>
        </w:rPr>
        <w:t>（六）各技术人员的专业技术资格证书复印件、主要现场运行人员的自动监控系统运行服务人员考试合格证书复印件，申请单位与上述人员签订的劳动合同复印件、社会保险基金管理机构出具的本单位为上述人员缴纳社会保险费用的证明；</w:t>
      </w:r>
    </w:p>
    <w:p w:rsidR="001C2080" w:rsidRPr="00F808ED" w:rsidRDefault="00F36DE9">
      <w:pPr>
        <w:widowControl/>
        <w:wordWrap w:val="0"/>
        <w:snapToGrid w:val="0"/>
        <w:spacing w:line="600" w:lineRule="exact"/>
        <w:ind w:firstLineChars="200" w:firstLine="560"/>
        <w:jc w:val="left"/>
        <w:rPr>
          <w:rFonts w:ascii="仿宋" w:eastAsia="仿宋" w:hAnsi="仿宋" w:cs="仿宋"/>
          <w:kern w:val="0"/>
          <w:sz w:val="28"/>
          <w:szCs w:val="28"/>
        </w:rPr>
      </w:pPr>
      <w:r w:rsidRPr="00F808ED">
        <w:rPr>
          <w:rFonts w:ascii="仿宋" w:eastAsia="仿宋" w:hAnsi="仿宋" w:cs="仿宋" w:hint="eastAsia"/>
          <w:kern w:val="0"/>
          <w:sz w:val="28"/>
          <w:szCs w:val="28"/>
        </w:rPr>
        <w:t>（七）运行服务业绩实例，包括委托运行合同、用户意见、比对监测报告，以及所有运行项目的清单；</w:t>
      </w:r>
    </w:p>
    <w:p w:rsidR="001C2080" w:rsidRPr="00F808ED" w:rsidRDefault="00F36DE9">
      <w:pPr>
        <w:widowControl/>
        <w:wordWrap w:val="0"/>
        <w:snapToGrid w:val="0"/>
        <w:spacing w:line="600" w:lineRule="exact"/>
        <w:ind w:firstLineChars="200" w:firstLine="560"/>
        <w:jc w:val="left"/>
        <w:rPr>
          <w:rFonts w:ascii="仿宋" w:eastAsia="仿宋" w:hAnsi="仿宋" w:cs="仿宋"/>
          <w:kern w:val="0"/>
          <w:sz w:val="28"/>
          <w:szCs w:val="28"/>
        </w:rPr>
      </w:pPr>
      <w:r w:rsidRPr="00F808ED">
        <w:rPr>
          <w:rFonts w:ascii="仿宋" w:eastAsia="仿宋" w:hAnsi="仿宋" w:cs="仿宋" w:hint="eastAsia"/>
          <w:kern w:val="0"/>
          <w:sz w:val="28"/>
          <w:szCs w:val="28"/>
        </w:rPr>
        <w:t>（八）上一年度本单位财务状况报告或者其他资信证明；</w:t>
      </w:r>
    </w:p>
    <w:p w:rsidR="001C2080" w:rsidRPr="00F808ED" w:rsidRDefault="00F36DE9">
      <w:pPr>
        <w:widowControl/>
        <w:wordWrap w:val="0"/>
        <w:snapToGrid w:val="0"/>
        <w:spacing w:line="600" w:lineRule="exact"/>
        <w:ind w:firstLineChars="200" w:firstLine="560"/>
        <w:jc w:val="left"/>
        <w:rPr>
          <w:rFonts w:ascii="仿宋" w:eastAsia="仿宋" w:hAnsi="仿宋" w:cs="仿宋"/>
          <w:kern w:val="0"/>
          <w:sz w:val="28"/>
          <w:szCs w:val="28"/>
        </w:rPr>
      </w:pPr>
      <w:r w:rsidRPr="00F808ED">
        <w:rPr>
          <w:rFonts w:ascii="仿宋" w:eastAsia="仿宋" w:hAnsi="仿宋" w:cs="仿宋" w:hint="eastAsia"/>
          <w:kern w:val="0"/>
          <w:sz w:val="28"/>
          <w:szCs w:val="28"/>
        </w:rPr>
        <w:lastRenderedPageBreak/>
        <w:t>（九）能够证明申请单位运行服务能力的其他材料。</w:t>
      </w:r>
    </w:p>
    <w:p w:rsidR="001C2080" w:rsidRPr="00F808ED" w:rsidRDefault="00F36DE9">
      <w:pPr>
        <w:widowControl/>
        <w:wordWrap w:val="0"/>
        <w:spacing w:before="100" w:after="100" w:line="600" w:lineRule="exact"/>
        <w:ind w:firstLine="480"/>
        <w:jc w:val="left"/>
        <w:rPr>
          <w:rFonts w:ascii="仿宋" w:eastAsia="仿宋" w:hAnsi="仿宋" w:cs="仿宋"/>
          <w:kern w:val="0"/>
          <w:sz w:val="28"/>
          <w:szCs w:val="28"/>
        </w:rPr>
      </w:pPr>
      <w:r w:rsidRPr="00F808ED">
        <w:rPr>
          <w:rFonts w:ascii="仿宋" w:eastAsia="仿宋" w:hAnsi="仿宋" w:cs="仿宋" w:hint="eastAsia"/>
          <w:b/>
          <w:bCs/>
          <w:kern w:val="0"/>
          <w:sz w:val="28"/>
          <w:szCs w:val="28"/>
        </w:rPr>
        <w:t xml:space="preserve">第九条 </w:t>
      </w:r>
      <w:r w:rsidRPr="00F808ED">
        <w:rPr>
          <w:rFonts w:ascii="仿宋" w:eastAsia="仿宋" w:hAnsi="仿宋" w:cs="仿宋" w:hint="eastAsia"/>
          <w:kern w:val="0"/>
          <w:sz w:val="28"/>
          <w:szCs w:val="28"/>
        </w:rPr>
        <w:t>申请现场端信息系统能力评定的单位，应具备以下条件：</w:t>
      </w:r>
    </w:p>
    <w:p w:rsidR="001C2080" w:rsidRPr="00F808ED" w:rsidRDefault="00F36DE9">
      <w:pPr>
        <w:widowControl/>
        <w:wordWrap w:val="0"/>
        <w:spacing w:line="600" w:lineRule="exact"/>
        <w:ind w:firstLineChars="200" w:firstLine="560"/>
        <w:jc w:val="left"/>
        <w:rPr>
          <w:rFonts w:ascii="仿宋" w:eastAsia="仿宋" w:hAnsi="仿宋" w:cs="仿宋"/>
          <w:kern w:val="0"/>
          <w:sz w:val="28"/>
          <w:szCs w:val="28"/>
        </w:rPr>
      </w:pPr>
      <w:r w:rsidRPr="00F808ED">
        <w:rPr>
          <w:rFonts w:ascii="仿宋" w:eastAsia="仿宋" w:hAnsi="仿宋" w:cs="仿宋" w:hint="eastAsia"/>
          <w:kern w:val="0"/>
          <w:sz w:val="28"/>
          <w:szCs w:val="28"/>
        </w:rPr>
        <w:t>（一）吉林省环境保护产业协会会员；</w:t>
      </w:r>
    </w:p>
    <w:p w:rsidR="001C2080" w:rsidRPr="00F808ED" w:rsidRDefault="00F36DE9">
      <w:pPr>
        <w:widowControl/>
        <w:wordWrap w:val="0"/>
        <w:spacing w:line="600" w:lineRule="exact"/>
        <w:ind w:firstLineChars="200" w:firstLine="560"/>
        <w:jc w:val="left"/>
        <w:rPr>
          <w:rFonts w:ascii="仿宋" w:eastAsia="仿宋" w:hAnsi="仿宋" w:cs="仿宋"/>
          <w:kern w:val="0"/>
          <w:sz w:val="28"/>
          <w:szCs w:val="28"/>
        </w:rPr>
      </w:pPr>
      <w:r w:rsidRPr="00F808ED">
        <w:rPr>
          <w:rFonts w:ascii="仿宋" w:eastAsia="仿宋" w:hAnsi="仿宋" w:cs="仿宋" w:hint="eastAsia"/>
          <w:kern w:val="0"/>
          <w:sz w:val="28"/>
          <w:szCs w:val="28"/>
        </w:rPr>
        <w:t>（二）具有与其运行服务活动相适应的质量管理体系、专业人员配备和运行实践；</w:t>
      </w:r>
    </w:p>
    <w:p w:rsidR="001C2080" w:rsidRPr="00F808ED" w:rsidRDefault="00F36DE9">
      <w:pPr>
        <w:widowControl/>
        <w:wordWrap w:val="0"/>
        <w:spacing w:line="600" w:lineRule="exact"/>
        <w:ind w:firstLineChars="200" w:firstLine="560"/>
        <w:jc w:val="left"/>
        <w:rPr>
          <w:rFonts w:ascii="仿宋" w:eastAsia="仿宋" w:hAnsi="仿宋" w:cs="仿宋"/>
          <w:kern w:val="0"/>
          <w:sz w:val="28"/>
          <w:szCs w:val="28"/>
        </w:rPr>
      </w:pPr>
      <w:r w:rsidRPr="00F808ED">
        <w:rPr>
          <w:rFonts w:ascii="仿宋" w:eastAsia="仿宋" w:hAnsi="仿宋" w:cs="仿宋" w:hint="eastAsia"/>
          <w:kern w:val="0"/>
          <w:sz w:val="28"/>
          <w:szCs w:val="28"/>
        </w:rPr>
        <w:t>（三）具有运行服务设备、车辆的购置、校验和管理情况</w:t>
      </w:r>
    </w:p>
    <w:p w:rsidR="001C2080" w:rsidRPr="00F808ED" w:rsidRDefault="00F36DE9">
      <w:pPr>
        <w:widowControl/>
        <w:wordWrap w:val="0"/>
        <w:spacing w:line="600" w:lineRule="exact"/>
        <w:ind w:firstLineChars="200" w:firstLine="560"/>
        <w:jc w:val="left"/>
        <w:rPr>
          <w:rFonts w:ascii="仿宋" w:eastAsia="仿宋" w:hAnsi="仿宋" w:cs="仿宋"/>
          <w:kern w:val="0"/>
          <w:sz w:val="28"/>
          <w:szCs w:val="28"/>
        </w:rPr>
      </w:pPr>
      <w:r w:rsidRPr="00F808ED">
        <w:rPr>
          <w:rFonts w:ascii="仿宋" w:eastAsia="仿宋" w:hAnsi="仿宋" w:cs="仿宋" w:hint="eastAsia"/>
          <w:kern w:val="0"/>
          <w:sz w:val="28"/>
          <w:szCs w:val="28"/>
        </w:rPr>
        <w:t>（四）运行服务信息系统的建设和运行情况。</w:t>
      </w:r>
    </w:p>
    <w:p w:rsidR="001C2080" w:rsidRPr="00F808ED" w:rsidRDefault="00F36DE9">
      <w:pPr>
        <w:widowControl/>
        <w:wordWrap w:val="0"/>
        <w:spacing w:before="100" w:after="100" w:line="600" w:lineRule="exact"/>
        <w:ind w:firstLineChars="200" w:firstLine="562"/>
        <w:jc w:val="left"/>
        <w:rPr>
          <w:rFonts w:ascii="仿宋" w:eastAsia="仿宋" w:hAnsi="仿宋" w:cs="仿宋"/>
          <w:kern w:val="0"/>
          <w:sz w:val="28"/>
          <w:szCs w:val="28"/>
        </w:rPr>
      </w:pPr>
      <w:r w:rsidRPr="00F808ED">
        <w:rPr>
          <w:rFonts w:ascii="仿宋" w:eastAsia="仿宋" w:hAnsi="仿宋" w:cs="仿宋" w:hint="eastAsia"/>
          <w:b/>
          <w:bCs/>
          <w:kern w:val="0"/>
          <w:sz w:val="28"/>
          <w:szCs w:val="28"/>
        </w:rPr>
        <w:t xml:space="preserve">第十条 </w:t>
      </w:r>
      <w:r w:rsidRPr="00F808ED">
        <w:rPr>
          <w:rFonts w:ascii="仿宋" w:eastAsia="仿宋" w:hAnsi="仿宋" w:cs="仿宋" w:hint="eastAsia"/>
          <w:kern w:val="0"/>
          <w:sz w:val="28"/>
          <w:szCs w:val="28"/>
        </w:rPr>
        <w:t>申请现场端信息系统能力评定的单位，应提交以下材料：</w:t>
      </w:r>
    </w:p>
    <w:p w:rsidR="001C2080" w:rsidRPr="00F808ED" w:rsidRDefault="00F36DE9">
      <w:pPr>
        <w:widowControl/>
        <w:wordWrap w:val="0"/>
        <w:snapToGrid w:val="0"/>
        <w:spacing w:line="600" w:lineRule="exact"/>
        <w:ind w:firstLineChars="200" w:firstLine="560"/>
        <w:jc w:val="left"/>
        <w:rPr>
          <w:rFonts w:ascii="仿宋" w:eastAsia="仿宋" w:hAnsi="仿宋" w:cs="仿宋"/>
          <w:kern w:val="0"/>
          <w:sz w:val="28"/>
          <w:szCs w:val="28"/>
        </w:rPr>
      </w:pPr>
      <w:r w:rsidRPr="00F808ED">
        <w:rPr>
          <w:rFonts w:ascii="仿宋" w:eastAsia="仿宋" w:hAnsi="仿宋" w:cs="仿宋" w:hint="eastAsia"/>
          <w:kern w:val="0"/>
          <w:sz w:val="28"/>
          <w:szCs w:val="28"/>
        </w:rPr>
        <w:t>（一）自动监控系统运行服务能力能力评定申请表（见附件1）；</w:t>
      </w:r>
    </w:p>
    <w:p w:rsidR="001C2080" w:rsidRPr="00F808ED" w:rsidRDefault="00F36DE9">
      <w:pPr>
        <w:widowControl/>
        <w:wordWrap w:val="0"/>
        <w:snapToGrid w:val="0"/>
        <w:spacing w:line="600" w:lineRule="exact"/>
        <w:ind w:firstLineChars="200" w:firstLine="560"/>
        <w:jc w:val="left"/>
        <w:rPr>
          <w:rFonts w:ascii="仿宋" w:eastAsia="仿宋" w:hAnsi="仿宋" w:cs="仿宋"/>
          <w:kern w:val="0"/>
          <w:sz w:val="28"/>
          <w:szCs w:val="28"/>
        </w:rPr>
      </w:pPr>
      <w:r w:rsidRPr="00F808ED">
        <w:rPr>
          <w:rFonts w:ascii="仿宋" w:eastAsia="仿宋" w:hAnsi="仿宋" w:cs="仿宋" w:hint="eastAsia"/>
          <w:kern w:val="0"/>
          <w:sz w:val="28"/>
          <w:szCs w:val="28"/>
        </w:rPr>
        <w:t>（二）吉林省环境保护产业协会会员证书复印件；</w:t>
      </w:r>
    </w:p>
    <w:p w:rsidR="001C2080" w:rsidRPr="00F808ED" w:rsidRDefault="00F36DE9">
      <w:pPr>
        <w:widowControl/>
        <w:wordWrap w:val="0"/>
        <w:snapToGrid w:val="0"/>
        <w:spacing w:line="600" w:lineRule="exact"/>
        <w:ind w:firstLineChars="200" w:firstLine="560"/>
        <w:jc w:val="left"/>
        <w:rPr>
          <w:rFonts w:ascii="仿宋" w:eastAsia="仿宋" w:hAnsi="仿宋" w:cs="仿宋"/>
          <w:kern w:val="0"/>
          <w:sz w:val="28"/>
          <w:szCs w:val="28"/>
        </w:rPr>
      </w:pPr>
      <w:r w:rsidRPr="00F808ED">
        <w:rPr>
          <w:rFonts w:ascii="仿宋" w:eastAsia="仿宋" w:hAnsi="仿宋" w:cs="仿宋" w:hint="eastAsia"/>
          <w:kern w:val="0"/>
          <w:sz w:val="28"/>
          <w:szCs w:val="28"/>
        </w:rPr>
        <w:t>（三）企业法人营业执照复印件或事业单位法人证书复印件；</w:t>
      </w:r>
    </w:p>
    <w:p w:rsidR="001C2080" w:rsidRPr="00F808ED" w:rsidRDefault="00F36DE9">
      <w:pPr>
        <w:widowControl/>
        <w:wordWrap w:val="0"/>
        <w:snapToGrid w:val="0"/>
        <w:spacing w:line="600" w:lineRule="exact"/>
        <w:ind w:firstLineChars="200" w:firstLine="560"/>
        <w:jc w:val="left"/>
        <w:rPr>
          <w:rFonts w:ascii="仿宋" w:eastAsia="仿宋" w:hAnsi="仿宋" w:cs="仿宋"/>
          <w:kern w:val="0"/>
          <w:sz w:val="28"/>
          <w:szCs w:val="28"/>
        </w:rPr>
      </w:pPr>
      <w:r w:rsidRPr="00F808ED">
        <w:rPr>
          <w:rFonts w:ascii="仿宋" w:eastAsia="仿宋" w:hAnsi="仿宋" w:cs="仿宋" w:hint="eastAsia"/>
          <w:kern w:val="0"/>
          <w:sz w:val="28"/>
          <w:szCs w:val="28"/>
        </w:rPr>
        <w:t>（四）运行服务质量保证体系文件；</w:t>
      </w:r>
    </w:p>
    <w:p w:rsidR="001C2080" w:rsidRPr="00F808ED" w:rsidRDefault="00F36DE9">
      <w:pPr>
        <w:widowControl/>
        <w:wordWrap w:val="0"/>
        <w:snapToGrid w:val="0"/>
        <w:spacing w:line="600" w:lineRule="exact"/>
        <w:ind w:firstLineChars="200" w:firstLine="560"/>
        <w:jc w:val="left"/>
        <w:rPr>
          <w:rFonts w:ascii="仿宋" w:eastAsia="仿宋" w:hAnsi="仿宋" w:cs="仿宋"/>
          <w:kern w:val="0"/>
          <w:sz w:val="28"/>
          <w:szCs w:val="28"/>
        </w:rPr>
      </w:pPr>
      <w:r w:rsidRPr="00F808ED">
        <w:rPr>
          <w:rFonts w:ascii="仿宋" w:eastAsia="仿宋" w:hAnsi="仿宋" w:cs="仿宋" w:hint="eastAsia"/>
          <w:kern w:val="0"/>
          <w:sz w:val="28"/>
          <w:szCs w:val="28"/>
        </w:rPr>
        <w:t>（五）运行服务人员的人员管理情况，包括：人员的培训、人员能力评价、人员档案等，及申请单位与上述人</w:t>
      </w:r>
      <w:bookmarkStart w:id="0" w:name="_GoBack"/>
      <w:bookmarkEnd w:id="0"/>
      <w:r w:rsidRPr="00F808ED">
        <w:rPr>
          <w:rFonts w:ascii="仿宋" w:eastAsia="仿宋" w:hAnsi="仿宋" w:cs="仿宋" w:hint="eastAsia"/>
          <w:kern w:val="0"/>
          <w:sz w:val="28"/>
          <w:szCs w:val="28"/>
        </w:rPr>
        <w:t>员签订的劳动合同复印件、社会保险基金管理机构出具的本单位为上述人员缴纳社会保险费用的证明；</w:t>
      </w:r>
    </w:p>
    <w:p w:rsidR="001C2080" w:rsidRPr="00F808ED" w:rsidRDefault="00F36DE9">
      <w:pPr>
        <w:widowControl/>
        <w:wordWrap w:val="0"/>
        <w:snapToGrid w:val="0"/>
        <w:spacing w:line="600" w:lineRule="exact"/>
        <w:ind w:firstLineChars="200" w:firstLine="560"/>
        <w:jc w:val="left"/>
        <w:rPr>
          <w:rFonts w:ascii="仿宋" w:eastAsia="仿宋" w:hAnsi="仿宋" w:cs="仿宋"/>
          <w:kern w:val="0"/>
          <w:sz w:val="28"/>
          <w:szCs w:val="28"/>
        </w:rPr>
      </w:pPr>
      <w:r w:rsidRPr="00F808ED">
        <w:rPr>
          <w:rFonts w:ascii="仿宋" w:eastAsia="仿宋" w:hAnsi="仿宋" w:cs="仿宋" w:hint="eastAsia"/>
          <w:kern w:val="0"/>
          <w:sz w:val="28"/>
          <w:szCs w:val="28"/>
        </w:rPr>
        <w:t>（六）运行服务业绩实例，包括委托运行合同、用户意见，以及所有运行项目的清单；</w:t>
      </w:r>
    </w:p>
    <w:p w:rsidR="001C2080" w:rsidRPr="00F808ED" w:rsidRDefault="00F36DE9">
      <w:pPr>
        <w:widowControl/>
        <w:wordWrap w:val="0"/>
        <w:snapToGrid w:val="0"/>
        <w:spacing w:line="600" w:lineRule="exact"/>
        <w:ind w:firstLineChars="200" w:firstLine="560"/>
        <w:jc w:val="left"/>
        <w:rPr>
          <w:rFonts w:ascii="仿宋" w:eastAsia="仿宋" w:hAnsi="仿宋" w:cs="仿宋"/>
          <w:kern w:val="0"/>
          <w:sz w:val="28"/>
          <w:szCs w:val="28"/>
        </w:rPr>
      </w:pPr>
      <w:r w:rsidRPr="00F808ED">
        <w:rPr>
          <w:rFonts w:ascii="仿宋" w:eastAsia="仿宋" w:hAnsi="仿宋" w:cs="仿宋" w:hint="eastAsia"/>
          <w:kern w:val="0"/>
          <w:sz w:val="28"/>
          <w:szCs w:val="28"/>
        </w:rPr>
        <w:t>（七）上一年度本单位财务状况报告或者其他资信证明；</w:t>
      </w:r>
    </w:p>
    <w:p w:rsidR="001C2080" w:rsidRPr="00F808ED" w:rsidRDefault="00F36DE9">
      <w:pPr>
        <w:widowControl/>
        <w:spacing w:before="100" w:after="100" w:line="600" w:lineRule="exact"/>
        <w:ind w:firstLineChars="196" w:firstLine="549"/>
        <w:rPr>
          <w:rFonts w:ascii="仿宋" w:eastAsia="仿宋" w:hAnsi="仿宋" w:cs="仿宋"/>
          <w:kern w:val="0"/>
          <w:sz w:val="28"/>
          <w:szCs w:val="28"/>
        </w:rPr>
      </w:pPr>
      <w:r w:rsidRPr="00F808ED">
        <w:rPr>
          <w:rFonts w:ascii="仿宋" w:eastAsia="仿宋" w:hAnsi="仿宋" w:cs="仿宋" w:hint="eastAsia"/>
          <w:kern w:val="0"/>
          <w:sz w:val="28"/>
          <w:szCs w:val="28"/>
        </w:rPr>
        <w:t>（八）能够证明申请单位运行服务能力的其他材料。</w:t>
      </w:r>
    </w:p>
    <w:p w:rsidR="001C2080" w:rsidRPr="00F808ED" w:rsidRDefault="00F36DE9">
      <w:pPr>
        <w:widowControl/>
        <w:spacing w:before="100" w:after="100" w:line="600" w:lineRule="exact"/>
        <w:ind w:firstLineChars="196" w:firstLine="551"/>
        <w:rPr>
          <w:rFonts w:ascii="仿宋" w:eastAsia="仿宋" w:hAnsi="仿宋" w:cs="仿宋"/>
          <w:kern w:val="0"/>
          <w:sz w:val="28"/>
          <w:szCs w:val="28"/>
        </w:rPr>
      </w:pPr>
      <w:r w:rsidRPr="00F808ED">
        <w:rPr>
          <w:rFonts w:ascii="仿宋" w:eastAsia="仿宋" w:hAnsi="仿宋" w:cs="仿宋" w:hint="eastAsia"/>
          <w:b/>
          <w:bCs/>
          <w:kern w:val="0"/>
          <w:sz w:val="28"/>
          <w:szCs w:val="28"/>
        </w:rPr>
        <w:lastRenderedPageBreak/>
        <w:t xml:space="preserve">第十一条 </w:t>
      </w:r>
      <w:r w:rsidRPr="00F808ED">
        <w:rPr>
          <w:rFonts w:ascii="仿宋" w:eastAsia="仿宋" w:hAnsi="仿宋" w:cs="仿宋" w:hint="eastAsia"/>
          <w:kern w:val="0"/>
          <w:sz w:val="28"/>
          <w:szCs w:val="28"/>
        </w:rPr>
        <w:t>能力评定的内容，包括运行质量管理、检测能力、运行专业人员和运行实践四个方面。具体评定指标见《自动监控系统运行服务能力能力评定指标》（见附件2）。</w:t>
      </w:r>
    </w:p>
    <w:p w:rsidR="001C2080" w:rsidRPr="00F808ED" w:rsidRDefault="00F36DE9">
      <w:pPr>
        <w:widowControl/>
        <w:wordWrap w:val="0"/>
        <w:spacing w:before="100" w:after="100" w:line="600" w:lineRule="exact"/>
        <w:ind w:firstLineChars="196" w:firstLine="551"/>
        <w:jc w:val="left"/>
        <w:rPr>
          <w:rFonts w:ascii="仿宋" w:eastAsia="仿宋" w:hAnsi="仿宋" w:cs="仿宋"/>
          <w:kern w:val="0"/>
          <w:sz w:val="28"/>
          <w:szCs w:val="28"/>
        </w:rPr>
      </w:pPr>
      <w:r w:rsidRPr="00F808ED">
        <w:rPr>
          <w:rFonts w:ascii="仿宋" w:eastAsia="仿宋" w:hAnsi="仿宋" w:cs="仿宋" w:hint="eastAsia"/>
          <w:b/>
          <w:bCs/>
          <w:kern w:val="0"/>
          <w:sz w:val="28"/>
          <w:szCs w:val="28"/>
        </w:rPr>
        <w:t xml:space="preserve">第十二条 </w:t>
      </w:r>
      <w:r w:rsidRPr="00F808ED">
        <w:rPr>
          <w:rFonts w:ascii="仿宋" w:eastAsia="仿宋" w:hAnsi="仿宋" w:cs="仿宋" w:hint="eastAsia"/>
          <w:kern w:val="0"/>
          <w:sz w:val="28"/>
          <w:szCs w:val="28"/>
        </w:rPr>
        <w:t>能力评定方式：根据申请单位的申报材料按照评定程序，对能力评定指标进行评定，得出评定结果，确定申请单位的自动监控系统运行服务能力级别。</w:t>
      </w:r>
    </w:p>
    <w:p w:rsidR="001C2080" w:rsidRPr="00F808ED" w:rsidRDefault="00F36DE9">
      <w:pPr>
        <w:widowControl/>
        <w:wordWrap w:val="0"/>
        <w:spacing w:before="100" w:after="100" w:line="600" w:lineRule="exact"/>
        <w:jc w:val="center"/>
        <w:rPr>
          <w:rFonts w:ascii="仿宋" w:eastAsia="仿宋" w:hAnsi="仿宋" w:cs="仿宋"/>
          <w:kern w:val="0"/>
          <w:sz w:val="30"/>
          <w:szCs w:val="30"/>
        </w:rPr>
      </w:pPr>
      <w:r w:rsidRPr="00F808ED">
        <w:rPr>
          <w:rFonts w:ascii="仿宋" w:eastAsia="仿宋" w:hAnsi="仿宋" w:cs="仿宋" w:hint="eastAsia"/>
          <w:b/>
          <w:bCs/>
          <w:kern w:val="0"/>
          <w:sz w:val="30"/>
          <w:szCs w:val="30"/>
        </w:rPr>
        <w:t>第三章 评定程序</w:t>
      </w:r>
    </w:p>
    <w:p w:rsidR="001C2080" w:rsidRPr="00F808ED" w:rsidRDefault="00F36DE9">
      <w:pPr>
        <w:widowControl/>
        <w:spacing w:before="100" w:after="100" w:line="600" w:lineRule="exact"/>
        <w:ind w:firstLineChars="196" w:firstLine="551"/>
        <w:rPr>
          <w:rFonts w:ascii="仿宋" w:eastAsia="仿宋" w:hAnsi="仿宋" w:cs="仿宋"/>
          <w:kern w:val="0"/>
          <w:sz w:val="28"/>
          <w:szCs w:val="28"/>
        </w:rPr>
      </w:pPr>
      <w:r w:rsidRPr="00F808ED">
        <w:rPr>
          <w:rFonts w:ascii="仿宋" w:eastAsia="仿宋" w:hAnsi="仿宋" w:cs="仿宋" w:hint="eastAsia"/>
          <w:b/>
          <w:bCs/>
          <w:kern w:val="0"/>
          <w:sz w:val="28"/>
          <w:szCs w:val="28"/>
        </w:rPr>
        <w:t xml:space="preserve">第十三条 </w:t>
      </w:r>
      <w:r w:rsidRPr="00F808ED">
        <w:rPr>
          <w:rFonts w:ascii="仿宋" w:eastAsia="仿宋" w:hAnsi="仿宋" w:cs="仿宋" w:hint="eastAsia"/>
          <w:kern w:val="0"/>
          <w:sz w:val="28"/>
          <w:szCs w:val="28"/>
        </w:rPr>
        <w:t>申请单位应将申报材料递交吉林省环境保护产业协会。吉林省环境保护产业协会进行材料审核，核实申请材料是否满足受理要求，并答复申请单位是否受理其申请；</w:t>
      </w:r>
    </w:p>
    <w:p w:rsidR="001C2080" w:rsidRPr="00F808ED" w:rsidRDefault="00F36DE9">
      <w:pPr>
        <w:widowControl/>
        <w:spacing w:before="100" w:after="100" w:line="600" w:lineRule="exact"/>
        <w:ind w:firstLineChars="196" w:firstLine="551"/>
        <w:rPr>
          <w:rFonts w:ascii="仿宋" w:eastAsia="仿宋" w:hAnsi="仿宋" w:cs="仿宋"/>
          <w:b/>
          <w:bCs/>
          <w:kern w:val="0"/>
          <w:sz w:val="28"/>
          <w:szCs w:val="28"/>
        </w:rPr>
      </w:pPr>
      <w:r w:rsidRPr="00F808ED">
        <w:rPr>
          <w:rFonts w:ascii="仿宋" w:eastAsia="仿宋" w:hAnsi="仿宋" w:cs="仿宋" w:hint="eastAsia"/>
          <w:b/>
          <w:bCs/>
          <w:kern w:val="0"/>
          <w:sz w:val="28"/>
          <w:szCs w:val="28"/>
        </w:rPr>
        <w:t xml:space="preserve">第十四条 </w:t>
      </w:r>
      <w:r w:rsidRPr="00F808ED">
        <w:rPr>
          <w:rFonts w:ascii="仿宋" w:eastAsia="仿宋" w:hAnsi="仿宋" w:cs="仿宋" w:hint="eastAsia"/>
          <w:kern w:val="0"/>
          <w:sz w:val="28"/>
          <w:szCs w:val="28"/>
        </w:rPr>
        <w:t>吉林省环境保护产业协会对通过审核的单位，安排专家审查；专家审查分为技术审查和现场核查两个步骤（申请三级无现场核查）。</w:t>
      </w:r>
      <w:r w:rsidRPr="00F808ED">
        <w:rPr>
          <w:rFonts w:ascii="仿宋" w:eastAsia="仿宋" w:hAnsi="仿宋" w:cs="仿宋" w:hint="eastAsia"/>
          <w:kern w:val="0"/>
          <w:sz w:val="28"/>
          <w:szCs w:val="28"/>
        </w:rPr>
        <w:br/>
        <w:t xml:space="preserve">　　技术审查重点是根据申报材料，按照评定指标，进行技术审查。对通过技术审查的单位安排现场核查。现场核查重点是申报材料的真实性、质量管理体系建立和保持情况，以及运行项目（从运行服务业绩中随机抽取）现场的运行情况。</w:t>
      </w:r>
      <w:r w:rsidRPr="00F808ED">
        <w:rPr>
          <w:rFonts w:ascii="仿宋" w:eastAsia="仿宋" w:hAnsi="仿宋" w:cs="仿宋" w:hint="eastAsia"/>
          <w:kern w:val="0"/>
          <w:sz w:val="28"/>
          <w:szCs w:val="28"/>
        </w:rPr>
        <w:br/>
        <w:t xml:space="preserve">　　申请一级、二级的单位，成立现场核查组，邀请技术专家及运行管理相关方参与，形成现场核查记录。</w:t>
      </w:r>
    </w:p>
    <w:p w:rsidR="001C2080" w:rsidRPr="00F808ED" w:rsidRDefault="00F36DE9">
      <w:pPr>
        <w:widowControl/>
        <w:spacing w:before="100" w:after="100" w:line="600" w:lineRule="exact"/>
        <w:ind w:firstLineChars="196" w:firstLine="551"/>
        <w:rPr>
          <w:rFonts w:ascii="仿宋" w:eastAsia="仿宋" w:hAnsi="仿宋" w:cs="仿宋"/>
          <w:bCs/>
          <w:kern w:val="0"/>
          <w:sz w:val="28"/>
          <w:szCs w:val="28"/>
        </w:rPr>
      </w:pPr>
      <w:r w:rsidRPr="00F808ED">
        <w:rPr>
          <w:rFonts w:ascii="仿宋" w:eastAsia="仿宋" w:hAnsi="仿宋" w:cs="仿宋" w:hint="eastAsia"/>
          <w:b/>
          <w:bCs/>
          <w:kern w:val="0"/>
          <w:sz w:val="28"/>
          <w:szCs w:val="28"/>
        </w:rPr>
        <w:t xml:space="preserve">第十五条 </w:t>
      </w:r>
      <w:r w:rsidRPr="00F808ED">
        <w:rPr>
          <w:rFonts w:ascii="仿宋" w:eastAsia="仿宋" w:hAnsi="仿宋" w:cs="仿宋" w:hint="eastAsia"/>
          <w:kern w:val="0"/>
          <w:sz w:val="28"/>
          <w:szCs w:val="28"/>
        </w:rPr>
        <w:t>吉林省环境保护产业协会对符合相应条件的单位予以核发证书，对不符合条件的，不予发放证书并说明理由。</w:t>
      </w:r>
    </w:p>
    <w:p w:rsidR="001C2080" w:rsidRPr="00F808ED" w:rsidRDefault="001C2080">
      <w:pPr>
        <w:widowControl/>
        <w:spacing w:before="100" w:after="100" w:line="600" w:lineRule="exact"/>
        <w:jc w:val="center"/>
        <w:rPr>
          <w:rFonts w:ascii="仿宋" w:eastAsia="仿宋" w:hAnsi="仿宋" w:cs="仿宋"/>
          <w:kern w:val="0"/>
          <w:sz w:val="28"/>
          <w:szCs w:val="28"/>
        </w:rPr>
      </w:pPr>
    </w:p>
    <w:p w:rsidR="001C2080" w:rsidRPr="00F808ED" w:rsidRDefault="00F36DE9">
      <w:pPr>
        <w:widowControl/>
        <w:spacing w:before="100" w:after="100" w:line="600" w:lineRule="exact"/>
        <w:jc w:val="center"/>
        <w:rPr>
          <w:rFonts w:ascii="仿宋" w:eastAsia="仿宋" w:hAnsi="仿宋" w:cs="仿宋"/>
          <w:kern w:val="0"/>
          <w:sz w:val="28"/>
          <w:szCs w:val="28"/>
        </w:rPr>
      </w:pPr>
      <w:r w:rsidRPr="00F808ED">
        <w:rPr>
          <w:rFonts w:ascii="仿宋" w:eastAsia="仿宋" w:hAnsi="仿宋" w:cs="仿宋" w:hint="eastAsia"/>
          <w:kern w:val="0"/>
          <w:sz w:val="28"/>
          <w:szCs w:val="28"/>
        </w:rPr>
        <w:lastRenderedPageBreak/>
        <w:t xml:space="preserve">　</w:t>
      </w:r>
      <w:r w:rsidRPr="00F808ED">
        <w:rPr>
          <w:rFonts w:ascii="仿宋" w:eastAsia="仿宋" w:hAnsi="仿宋" w:cs="仿宋" w:hint="eastAsia"/>
          <w:kern w:val="0"/>
          <w:sz w:val="30"/>
          <w:szCs w:val="30"/>
        </w:rPr>
        <w:t xml:space="preserve">　</w:t>
      </w:r>
      <w:r w:rsidRPr="00F808ED">
        <w:rPr>
          <w:rFonts w:ascii="仿宋" w:eastAsia="仿宋" w:hAnsi="仿宋" w:cs="仿宋" w:hint="eastAsia"/>
          <w:b/>
          <w:bCs/>
          <w:kern w:val="0"/>
          <w:sz w:val="30"/>
          <w:szCs w:val="30"/>
        </w:rPr>
        <w:t>第四章 证书</w:t>
      </w:r>
      <w:r w:rsidRPr="00F808ED">
        <w:rPr>
          <w:rFonts w:ascii="仿宋" w:eastAsia="仿宋" w:hAnsi="仿宋" w:cs="仿宋" w:hint="eastAsia"/>
          <w:kern w:val="0"/>
          <w:sz w:val="30"/>
          <w:szCs w:val="30"/>
        </w:rPr>
        <w:t xml:space="preserve">　</w:t>
      </w:r>
      <w:r w:rsidRPr="00F808ED">
        <w:rPr>
          <w:rFonts w:ascii="仿宋" w:eastAsia="仿宋" w:hAnsi="仿宋" w:cs="仿宋" w:hint="eastAsia"/>
          <w:kern w:val="0"/>
          <w:sz w:val="28"/>
          <w:szCs w:val="28"/>
        </w:rPr>
        <w:t xml:space="preserve">　</w:t>
      </w:r>
    </w:p>
    <w:p w:rsidR="001C2080" w:rsidRPr="00F808ED" w:rsidRDefault="00F36DE9">
      <w:pPr>
        <w:widowControl/>
        <w:spacing w:before="100" w:after="100" w:line="600" w:lineRule="exact"/>
        <w:ind w:firstLineChars="196" w:firstLine="551"/>
        <w:rPr>
          <w:rFonts w:ascii="仿宋" w:eastAsia="仿宋" w:hAnsi="仿宋" w:cs="仿宋"/>
          <w:kern w:val="0"/>
          <w:sz w:val="28"/>
          <w:szCs w:val="28"/>
        </w:rPr>
      </w:pPr>
      <w:r w:rsidRPr="00F808ED">
        <w:rPr>
          <w:rFonts w:ascii="仿宋" w:eastAsia="仿宋" w:hAnsi="仿宋" w:cs="仿宋" w:hint="eastAsia"/>
          <w:b/>
          <w:bCs/>
          <w:kern w:val="0"/>
          <w:sz w:val="28"/>
          <w:szCs w:val="28"/>
        </w:rPr>
        <w:t xml:space="preserve">第十六条 </w:t>
      </w:r>
      <w:r w:rsidRPr="00F808ED">
        <w:rPr>
          <w:rFonts w:ascii="仿宋" w:eastAsia="仿宋" w:hAnsi="仿宋" w:cs="仿宋" w:hint="eastAsia"/>
          <w:kern w:val="0"/>
          <w:sz w:val="28"/>
          <w:szCs w:val="28"/>
        </w:rPr>
        <w:t xml:space="preserve">自动监控系统运行服务能力评定证书由吉林省环境保护产业协会统一印制，采用统一样式、统一编号，包括下列主要内容： </w:t>
      </w:r>
    </w:p>
    <w:p w:rsidR="001C2080" w:rsidRPr="00F808ED" w:rsidRDefault="00F36DE9">
      <w:pPr>
        <w:widowControl/>
        <w:wordWrap w:val="0"/>
        <w:spacing w:line="600" w:lineRule="exact"/>
        <w:ind w:firstLine="480"/>
        <w:jc w:val="left"/>
        <w:rPr>
          <w:rFonts w:ascii="仿宋" w:eastAsia="仿宋" w:hAnsi="仿宋" w:cs="仿宋"/>
          <w:kern w:val="0"/>
          <w:sz w:val="28"/>
          <w:szCs w:val="28"/>
        </w:rPr>
      </w:pPr>
      <w:r w:rsidRPr="00F808ED">
        <w:rPr>
          <w:rFonts w:ascii="仿宋" w:eastAsia="仿宋" w:hAnsi="仿宋" w:cs="仿宋" w:hint="eastAsia"/>
          <w:kern w:val="0"/>
          <w:sz w:val="28"/>
          <w:szCs w:val="28"/>
        </w:rPr>
        <w:t>（一）单位名称、法定代表人、工商注册登记或者事业单位登记地址；</w:t>
      </w:r>
    </w:p>
    <w:p w:rsidR="001C2080" w:rsidRPr="00F808ED" w:rsidRDefault="00F36DE9">
      <w:pPr>
        <w:widowControl/>
        <w:wordWrap w:val="0"/>
        <w:spacing w:line="600" w:lineRule="exact"/>
        <w:ind w:firstLine="480"/>
        <w:jc w:val="left"/>
        <w:rPr>
          <w:rFonts w:ascii="仿宋" w:eastAsia="仿宋" w:hAnsi="仿宋" w:cs="仿宋"/>
          <w:kern w:val="0"/>
          <w:sz w:val="28"/>
          <w:szCs w:val="28"/>
        </w:rPr>
      </w:pPr>
      <w:r w:rsidRPr="00F808ED">
        <w:rPr>
          <w:rFonts w:ascii="仿宋" w:eastAsia="仿宋" w:hAnsi="仿宋" w:cs="仿宋" w:hint="eastAsia"/>
          <w:kern w:val="0"/>
          <w:sz w:val="28"/>
          <w:szCs w:val="28"/>
        </w:rPr>
        <w:t>（二）运行服务能力类别与级别；</w:t>
      </w:r>
    </w:p>
    <w:p w:rsidR="001C2080" w:rsidRPr="00F808ED" w:rsidRDefault="00F36DE9">
      <w:pPr>
        <w:widowControl/>
        <w:wordWrap w:val="0"/>
        <w:spacing w:line="600" w:lineRule="exact"/>
        <w:ind w:firstLine="480"/>
        <w:jc w:val="left"/>
        <w:rPr>
          <w:rFonts w:ascii="仿宋" w:eastAsia="仿宋" w:hAnsi="仿宋" w:cs="仿宋"/>
          <w:kern w:val="0"/>
          <w:sz w:val="28"/>
          <w:szCs w:val="28"/>
        </w:rPr>
      </w:pPr>
      <w:r w:rsidRPr="00F808ED">
        <w:rPr>
          <w:rFonts w:ascii="仿宋" w:eastAsia="仿宋" w:hAnsi="仿宋" w:cs="仿宋" w:hint="eastAsia"/>
          <w:kern w:val="0"/>
          <w:sz w:val="28"/>
          <w:szCs w:val="28"/>
        </w:rPr>
        <w:t>（三）有效期限；</w:t>
      </w:r>
    </w:p>
    <w:p w:rsidR="001C2080" w:rsidRPr="00F808ED" w:rsidRDefault="00F36DE9">
      <w:pPr>
        <w:widowControl/>
        <w:wordWrap w:val="0"/>
        <w:spacing w:line="600" w:lineRule="exact"/>
        <w:ind w:firstLine="480"/>
        <w:jc w:val="left"/>
        <w:rPr>
          <w:rFonts w:ascii="仿宋" w:eastAsia="仿宋" w:hAnsi="仿宋" w:cs="仿宋"/>
          <w:kern w:val="0"/>
          <w:sz w:val="28"/>
          <w:szCs w:val="28"/>
        </w:rPr>
      </w:pPr>
      <w:r w:rsidRPr="00F808ED">
        <w:rPr>
          <w:rFonts w:ascii="仿宋" w:eastAsia="仿宋" w:hAnsi="仿宋" w:cs="仿宋" w:hint="eastAsia"/>
          <w:kern w:val="0"/>
          <w:sz w:val="28"/>
          <w:szCs w:val="28"/>
        </w:rPr>
        <w:t>（四）发证日期和证书编号；</w:t>
      </w:r>
    </w:p>
    <w:p w:rsidR="001C2080" w:rsidRPr="00F808ED" w:rsidRDefault="00F36DE9">
      <w:pPr>
        <w:widowControl/>
        <w:wordWrap w:val="0"/>
        <w:spacing w:line="600" w:lineRule="exact"/>
        <w:ind w:firstLine="480"/>
        <w:jc w:val="left"/>
        <w:rPr>
          <w:rFonts w:ascii="仿宋" w:eastAsia="仿宋" w:hAnsi="仿宋" w:cs="仿宋"/>
          <w:kern w:val="0"/>
          <w:sz w:val="28"/>
          <w:szCs w:val="28"/>
        </w:rPr>
      </w:pPr>
      <w:r w:rsidRPr="00F808ED">
        <w:rPr>
          <w:rFonts w:ascii="仿宋" w:eastAsia="仿宋" w:hAnsi="仿宋" w:cs="仿宋" w:hint="eastAsia"/>
          <w:kern w:val="0"/>
          <w:sz w:val="28"/>
          <w:szCs w:val="28"/>
        </w:rPr>
        <w:t>（五）发证单位名称和印章。</w:t>
      </w:r>
    </w:p>
    <w:p w:rsidR="001C2080" w:rsidRPr="00F808ED" w:rsidRDefault="00F36DE9">
      <w:pPr>
        <w:widowControl/>
        <w:wordWrap w:val="0"/>
        <w:spacing w:before="100" w:after="100" w:line="600" w:lineRule="exact"/>
        <w:ind w:firstLine="480"/>
        <w:jc w:val="left"/>
        <w:rPr>
          <w:rFonts w:ascii="仿宋" w:eastAsia="仿宋" w:hAnsi="仿宋" w:cs="仿宋"/>
          <w:kern w:val="0"/>
          <w:sz w:val="28"/>
          <w:szCs w:val="28"/>
        </w:rPr>
      </w:pPr>
      <w:r w:rsidRPr="00F808ED">
        <w:rPr>
          <w:rFonts w:ascii="仿宋" w:eastAsia="仿宋" w:hAnsi="仿宋" w:cs="仿宋" w:hint="eastAsia"/>
          <w:b/>
          <w:bCs/>
          <w:kern w:val="0"/>
          <w:sz w:val="28"/>
          <w:szCs w:val="28"/>
        </w:rPr>
        <w:t>第十七条</w:t>
      </w:r>
      <w:r w:rsidR="007A008A" w:rsidRPr="00F808ED">
        <w:rPr>
          <w:rFonts w:ascii="仿宋" w:eastAsia="仿宋" w:hAnsi="仿宋" w:cs="仿宋" w:hint="eastAsia"/>
          <w:bCs/>
          <w:kern w:val="0"/>
          <w:sz w:val="28"/>
          <w:szCs w:val="28"/>
        </w:rPr>
        <w:t>自动监控（水）、自动监控（气）系统</w:t>
      </w:r>
      <w:r w:rsidRPr="00F808ED">
        <w:rPr>
          <w:rFonts w:ascii="仿宋" w:eastAsia="仿宋" w:hAnsi="仿宋" w:cs="仿宋" w:hint="eastAsia"/>
          <w:kern w:val="0"/>
          <w:sz w:val="28"/>
          <w:szCs w:val="28"/>
        </w:rPr>
        <w:t>运行服务能力评定</w:t>
      </w:r>
      <w:r w:rsidR="007A008A" w:rsidRPr="00F808ED">
        <w:rPr>
          <w:rFonts w:ascii="仿宋" w:eastAsia="仿宋" w:hAnsi="仿宋" w:cs="仿宋" w:hint="eastAsia"/>
          <w:kern w:val="0"/>
          <w:sz w:val="28"/>
          <w:szCs w:val="28"/>
        </w:rPr>
        <w:t>一级和二级证书有效期为三年，三级证书有效期为一年；</w:t>
      </w:r>
      <w:r w:rsidR="0050284B" w:rsidRPr="00F808ED">
        <w:rPr>
          <w:rFonts w:ascii="仿宋" w:eastAsia="仿宋" w:hAnsi="仿宋" w:cs="仿宋" w:hint="eastAsia"/>
          <w:kern w:val="0"/>
          <w:sz w:val="28"/>
          <w:szCs w:val="28"/>
        </w:rPr>
        <w:t>现场端信息系统运行服务能力评定证书有效期为一年。</w:t>
      </w:r>
    </w:p>
    <w:p w:rsidR="001C2080" w:rsidRPr="00F808ED" w:rsidRDefault="00F36DE9">
      <w:pPr>
        <w:widowControl/>
        <w:wordWrap w:val="0"/>
        <w:spacing w:before="100" w:after="100" w:line="600" w:lineRule="exact"/>
        <w:jc w:val="left"/>
        <w:rPr>
          <w:rFonts w:ascii="仿宋" w:eastAsia="仿宋" w:hAnsi="仿宋" w:cs="仿宋"/>
          <w:kern w:val="0"/>
          <w:sz w:val="28"/>
          <w:szCs w:val="28"/>
        </w:rPr>
      </w:pPr>
      <w:r w:rsidRPr="00F808ED">
        <w:rPr>
          <w:rFonts w:ascii="仿宋" w:eastAsia="仿宋" w:hAnsi="仿宋" w:cs="仿宋" w:hint="eastAsia"/>
          <w:kern w:val="0"/>
          <w:sz w:val="28"/>
          <w:szCs w:val="28"/>
        </w:rPr>
        <w:t xml:space="preserve">　　</w:t>
      </w:r>
      <w:r w:rsidRPr="00F808ED">
        <w:rPr>
          <w:rFonts w:ascii="仿宋" w:eastAsia="仿宋" w:hAnsi="仿宋" w:cs="仿宋" w:hint="eastAsia"/>
          <w:b/>
          <w:bCs/>
          <w:kern w:val="0"/>
          <w:sz w:val="28"/>
          <w:szCs w:val="28"/>
        </w:rPr>
        <w:t xml:space="preserve">第十八条 </w:t>
      </w:r>
      <w:r w:rsidRPr="00F808ED">
        <w:rPr>
          <w:rFonts w:ascii="仿宋" w:eastAsia="仿宋" w:hAnsi="仿宋" w:cs="仿宋" w:hint="eastAsia"/>
          <w:kern w:val="0"/>
          <w:sz w:val="28"/>
          <w:szCs w:val="28"/>
        </w:rPr>
        <w:t>持证单位分立、合并，或者变更单位名称、法定代表人、登记地址等事项，需要变更证书的，向原发证单位提交下列申请材料：</w:t>
      </w:r>
    </w:p>
    <w:p w:rsidR="001C2080" w:rsidRPr="00F808ED" w:rsidRDefault="00F36DE9">
      <w:pPr>
        <w:widowControl/>
        <w:wordWrap w:val="0"/>
        <w:spacing w:line="600" w:lineRule="exact"/>
        <w:ind w:firstLine="480"/>
        <w:jc w:val="left"/>
        <w:rPr>
          <w:rFonts w:ascii="仿宋" w:eastAsia="仿宋" w:hAnsi="仿宋" w:cs="仿宋"/>
          <w:kern w:val="0"/>
          <w:sz w:val="28"/>
          <w:szCs w:val="28"/>
        </w:rPr>
      </w:pPr>
      <w:r w:rsidRPr="00F808ED">
        <w:rPr>
          <w:rFonts w:ascii="仿宋" w:eastAsia="仿宋" w:hAnsi="仿宋" w:cs="仿宋" w:hint="eastAsia"/>
          <w:kern w:val="0"/>
          <w:sz w:val="28"/>
          <w:szCs w:val="28"/>
        </w:rPr>
        <w:t>（一）自动监控系统运行服务能力评定证书变更申请表（见附件3）；</w:t>
      </w:r>
    </w:p>
    <w:p w:rsidR="001C2080" w:rsidRPr="00F808ED" w:rsidRDefault="00F36DE9">
      <w:pPr>
        <w:widowControl/>
        <w:wordWrap w:val="0"/>
        <w:spacing w:line="600" w:lineRule="exact"/>
        <w:ind w:firstLine="480"/>
        <w:jc w:val="left"/>
        <w:rPr>
          <w:rFonts w:ascii="仿宋" w:eastAsia="仿宋" w:hAnsi="仿宋" w:cs="仿宋"/>
          <w:kern w:val="0"/>
          <w:sz w:val="28"/>
          <w:szCs w:val="28"/>
        </w:rPr>
      </w:pPr>
      <w:r w:rsidRPr="00F808ED">
        <w:rPr>
          <w:rFonts w:ascii="仿宋" w:eastAsia="仿宋" w:hAnsi="仿宋" w:cs="仿宋" w:hint="eastAsia"/>
          <w:kern w:val="0"/>
          <w:sz w:val="28"/>
          <w:szCs w:val="28"/>
        </w:rPr>
        <w:t>（二）变更后的营业执照复印件或事业单位法人证书复印件；</w:t>
      </w:r>
    </w:p>
    <w:p w:rsidR="001C2080" w:rsidRPr="00F808ED" w:rsidRDefault="00F36DE9">
      <w:pPr>
        <w:widowControl/>
        <w:wordWrap w:val="0"/>
        <w:spacing w:line="600" w:lineRule="exact"/>
        <w:ind w:firstLine="480"/>
        <w:jc w:val="left"/>
        <w:rPr>
          <w:rFonts w:ascii="仿宋" w:eastAsia="仿宋" w:hAnsi="仿宋" w:cs="仿宋"/>
          <w:kern w:val="0"/>
          <w:sz w:val="28"/>
          <w:szCs w:val="28"/>
        </w:rPr>
      </w:pPr>
      <w:r w:rsidRPr="00F808ED">
        <w:rPr>
          <w:rFonts w:ascii="仿宋" w:eastAsia="仿宋" w:hAnsi="仿宋" w:cs="仿宋" w:hint="eastAsia"/>
          <w:kern w:val="0"/>
          <w:sz w:val="28"/>
          <w:szCs w:val="28"/>
        </w:rPr>
        <w:t>（三）原发证单位授予的自动监控系统运行服务能力评定证书；</w:t>
      </w:r>
    </w:p>
    <w:p w:rsidR="001C2080" w:rsidRPr="00F808ED" w:rsidRDefault="00F36DE9">
      <w:pPr>
        <w:widowControl/>
        <w:spacing w:line="600" w:lineRule="exact"/>
        <w:ind w:firstLine="480"/>
        <w:rPr>
          <w:rFonts w:ascii="仿宋" w:eastAsia="仿宋" w:hAnsi="仿宋" w:cs="仿宋"/>
          <w:b/>
          <w:bCs/>
          <w:kern w:val="0"/>
          <w:sz w:val="28"/>
          <w:szCs w:val="28"/>
        </w:rPr>
      </w:pPr>
      <w:r w:rsidRPr="00F808ED">
        <w:rPr>
          <w:rFonts w:ascii="仿宋" w:eastAsia="仿宋" w:hAnsi="仿宋" w:cs="仿宋" w:hint="eastAsia"/>
          <w:kern w:val="0"/>
          <w:sz w:val="28"/>
          <w:szCs w:val="28"/>
        </w:rPr>
        <w:t>（四）单位发生分立、合并的，还应提供技术人员专业技术资格证书复印件、现场运行人员考试合格证书复印件、劳动合同及社会保险基金管理机构出具的本单位为上述人员缴纳社会保险费用的证明。</w:t>
      </w:r>
    </w:p>
    <w:p w:rsidR="001C2080" w:rsidRPr="00F808ED" w:rsidRDefault="001C2080">
      <w:pPr>
        <w:widowControl/>
        <w:wordWrap w:val="0"/>
        <w:spacing w:before="100" w:after="100" w:line="600" w:lineRule="exact"/>
        <w:jc w:val="center"/>
        <w:rPr>
          <w:rFonts w:ascii="仿宋" w:eastAsia="仿宋" w:hAnsi="仿宋" w:cs="仿宋"/>
          <w:b/>
          <w:bCs/>
          <w:kern w:val="0"/>
          <w:sz w:val="28"/>
          <w:szCs w:val="28"/>
        </w:rPr>
      </w:pPr>
    </w:p>
    <w:p w:rsidR="001C2080" w:rsidRPr="00F808ED" w:rsidRDefault="00F36DE9">
      <w:pPr>
        <w:widowControl/>
        <w:wordWrap w:val="0"/>
        <w:spacing w:before="100" w:after="100" w:line="600" w:lineRule="exact"/>
        <w:jc w:val="center"/>
        <w:rPr>
          <w:rFonts w:ascii="仿宋" w:eastAsia="仿宋" w:hAnsi="仿宋" w:cs="仿宋"/>
          <w:kern w:val="0"/>
          <w:sz w:val="30"/>
          <w:szCs w:val="30"/>
        </w:rPr>
      </w:pPr>
      <w:r w:rsidRPr="00F808ED">
        <w:rPr>
          <w:rFonts w:ascii="仿宋" w:eastAsia="仿宋" w:hAnsi="仿宋" w:cs="仿宋" w:hint="eastAsia"/>
          <w:b/>
          <w:bCs/>
          <w:kern w:val="0"/>
          <w:sz w:val="30"/>
          <w:szCs w:val="30"/>
        </w:rPr>
        <w:t>第五章 证书有效性保持</w:t>
      </w:r>
    </w:p>
    <w:p w:rsidR="001C2080" w:rsidRPr="00F808ED" w:rsidRDefault="00F36DE9">
      <w:pPr>
        <w:widowControl/>
        <w:wordWrap w:val="0"/>
        <w:spacing w:before="100" w:after="100" w:line="600" w:lineRule="exact"/>
        <w:ind w:firstLineChars="196" w:firstLine="551"/>
        <w:jc w:val="left"/>
        <w:rPr>
          <w:rFonts w:ascii="仿宋" w:eastAsia="仿宋" w:hAnsi="仿宋" w:cs="仿宋"/>
          <w:b/>
          <w:kern w:val="0"/>
          <w:sz w:val="28"/>
          <w:szCs w:val="28"/>
        </w:rPr>
      </w:pPr>
      <w:r w:rsidRPr="00F808ED">
        <w:rPr>
          <w:rFonts w:ascii="仿宋" w:eastAsia="仿宋" w:hAnsi="仿宋" w:cs="仿宋" w:hint="eastAsia"/>
          <w:b/>
          <w:kern w:val="0"/>
          <w:sz w:val="28"/>
          <w:szCs w:val="28"/>
        </w:rPr>
        <w:t xml:space="preserve">第十九条 </w:t>
      </w:r>
      <w:r w:rsidRPr="00F808ED">
        <w:rPr>
          <w:rFonts w:ascii="仿宋" w:eastAsia="仿宋" w:hAnsi="仿宋" w:cs="仿宋" w:hint="eastAsia"/>
          <w:kern w:val="0"/>
          <w:sz w:val="28"/>
          <w:szCs w:val="28"/>
        </w:rPr>
        <w:t>持证单位应向吉林省环境保护产业协会提交《自动监控系统运行服务单位自律承诺书》（见附件4），在运行期间严格遵守国家环境保护等相关规定，保证自动监控系统设施正常运行，遵守运行合同约定。</w:t>
      </w:r>
    </w:p>
    <w:p w:rsidR="001C2080" w:rsidRPr="00F808ED" w:rsidRDefault="00F36DE9">
      <w:pPr>
        <w:widowControl/>
        <w:wordWrap w:val="0"/>
        <w:spacing w:before="100" w:after="100" w:line="600" w:lineRule="exact"/>
        <w:ind w:firstLineChars="196" w:firstLine="551"/>
        <w:jc w:val="left"/>
        <w:rPr>
          <w:rFonts w:ascii="仿宋" w:eastAsia="仿宋" w:hAnsi="仿宋" w:cs="仿宋"/>
          <w:b/>
          <w:kern w:val="0"/>
          <w:sz w:val="28"/>
          <w:szCs w:val="28"/>
        </w:rPr>
      </w:pPr>
      <w:r w:rsidRPr="00F808ED">
        <w:rPr>
          <w:rFonts w:ascii="仿宋" w:eastAsia="仿宋" w:hAnsi="仿宋" w:cs="仿宋" w:hint="eastAsia"/>
          <w:b/>
          <w:kern w:val="0"/>
          <w:sz w:val="28"/>
          <w:szCs w:val="28"/>
        </w:rPr>
        <w:t xml:space="preserve">第二十条 </w:t>
      </w:r>
      <w:r w:rsidRPr="00F808ED">
        <w:rPr>
          <w:rFonts w:ascii="仿宋" w:eastAsia="仿宋" w:hAnsi="仿宋" w:cs="仿宋" w:hint="eastAsia"/>
          <w:kern w:val="0"/>
          <w:sz w:val="28"/>
          <w:szCs w:val="28"/>
        </w:rPr>
        <w:t>通常情况下，对持证单位从首次颁发证书之日起，进行年度审查。</w:t>
      </w:r>
    </w:p>
    <w:p w:rsidR="001C2080" w:rsidRPr="00F808ED" w:rsidRDefault="00F36DE9">
      <w:pPr>
        <w:widowControl/>
        <w:spacing w:before="100" w:after="100" w:line="600" w:lineRule="exact"/>
        <w:ind w:firstLineChars="200" w:firstLine="562"/>
        <w:rPr>
          <w:rFonts w:ascii="仿宋" w:eastAsia="仿宋" w:hAnsi="仿宋" w:cs="仿宋"/>
          <w:kern w:val="0"/>
          <w:sz w:val="28"/>
          <w:szCs w:val="28"/>
        </w:rPr>
      </w:pPr>
      <w:r w:rsidRPr="00F808ED">
        <w:rPr>
          <w:rFonts w:ascii="仿宋" w:eastAsia="仿宋" w:hAnsi="仿宋" w:cs="仿宋" w:hint="eastAsia"/>
          <w:b/>
          <w:bCs/>
          <w:kern w:val="0"/>
          <w:sz w:val="28"/>
          <w:szCs w:val="28"/>
        </w:rPr>
        <w:t xml:space="preserve">第二十一条 </w:t>
      </w:r>
      <w:r w:rsidRPr="00F808ED">
        <w:rPr>
          <w:rFonts w:ascii="仿宋" w:eastAsia="仿宋" w:hAnsi="仿宋" w:cs="仿宋" w:hint="eastAsia"/>
          <w:kern w:val="0"/>
          <w:sz w:val="28"/>
          <w:szCs w:val="28"/>
        </w:rPr>
        <w:t>持证单位应在每年3月底前，对上一年所提供的自动监控系统运行服务情况进行年度评估（审核），填写《</w:t>
      </w:r>
      <w:r w:rsidRPr="00F808ED">
        <w:rPr>
          <w:rFonts w:ascii="仿宋" w:eastAsia="仿宋" w:hAnsi="仿宋" w:cs="仿宋" w:hint="eastAsia"/>
          <w:bCs/>
          <w:kern w:val="0"/>
          <w:sz w:val="28"/>
          <w:szCs w:val="28"/>
        </w:rPr>
        <w:t>自动监控系统运行服务情况年度报告表》（见附件5）</w:t>
      </w:r>
      <w:r w:rsidRPr="00F808ED">
        <w:rPr>
          <w:rFonts w:ascii="仿宋" w:eastAsia="仿宋" w:hAnsi="仿宋" w:cs="仿宋" w:hint="eastAsia"/>
          <w:kern w:val="0"/>
          <w:sz w:val="28"/>
          <w:szCs w:val="28"/>
        </w:rPr>
        <w:t>，提交给吉林省环境保护产业协会。吉林省环境保护产业协会将</w:t>
      </w:r>
      <w:r w:rsidRPr="00F808ED">
        <w:rPr>
          <w:rFonts w:ascii="仿宋" w:eastAsia="仿宋" w:hAnsi="仿宋" w:cs="宋体" w:hint="eastAsia"/>
          <w:sz w:val="28"/>
          <w:szCs w:val="28"/>
          <w:shd w:val="clear" w:color="auto" w:fill="FFFFFF"/>
        </w:rPr>
        <w:t>对材料提交不完全，内容存在质疑，以及上一年度存在重大不良记录的企业组织现场复查</w:t>
      </w:r>
      <w:r w:rsidRPr="00F808ED">
        <w:rPr>
          <w:rFonts w:ascii="仿宋" w:eastAsia="仿宋" w:hAnsi="仿宋" w:cs="仿宋" w:hint="eastAsia"/>
          <w:kern w:val="0"/>
          <w:sz w:val="28"/>
          <w:szCs w:val="28"/>
        </w:rPr>
        <w:t>，最终根据《</w:t>
      </w:r>
      <w:r w:rsidRPr="00F808ED">
        <w:rPr>
          <w:rFonts w:ascii="仿宋" w:eastAsia="仿宋" w:hAnsi="仿宋" w:cs="仿宋" w:hint="eastAsia"/>
          <w:bCs/>
          <w:kern w:val="0"/>
          <w:sz w:val="28"/>
          <w:szCs w:val="28"/>
        </w:rPr>
        <w:t>自动监控系统运行服务情况年度报告表》</w:t>
      </w:r>
      <w:r w:rsidRPr="00F808ED">
        <w:rPr>
          <w:rFonts w:ascii="仿宋" w:eastAsia="仿宋" w:hAnsi="仿宋" w:cs="仿宋" w:hint="eastAsia"/>
          <w:kern w:val="0"/>
          <w:sz w:val="28"/>
          <w:szCs w:val="28"/>
        </w:rPr>
        <w:t>和企业自查、现场复查情况对持证单位做出年审结论并予以公告。</w:t>
      </w:r>
    </w:p>
    <w:p w:rsidR="001C2080" w:rsidRPr="00F808ED" w:rsidRDefault="00F36DE9">
      <w:pPr>
        <w:widowControl/>
        <w:wordWrap w:val="0"/>
        <w:spacing w:before="100" w:after="100" w:line="600" w:lineRule="exact"/>
        <w:ind w:firstLineChars="196" w:firstLine="551"/>
        <w:jc w:val="left"/>
        <w:rPr>
          <w:rFonts w:ascii="仿宋" w:eastAsia="仿宋" w:hAnsi="仿宋" w:cs="仿宋"/>
          <w:kern w:val="0"/>
          <w:sz w:val="28"/>
          <w:szCs w:val="28"/>
        </w:rPr>
      </w:pPr>
      <w:r w:rsidRPr="00F808ED">
        <w:rPr>
          <w:rFonts w:ascii="仿宋" w:eastAsia="仿宋" w:hAnsi="仿宋" w:cs="仿宋" w:hint="eastAsia"/>
          <w:b/>
          <w:bCs/>
          <w:kern w:val="0"/>
          <w:sz w:val="28"/>
          <w:szCs w:val="28"/>
        </w:rPr>
        <w:t xml:space="preserve">第二十二条 </w:t>
      </w:r>
      <w:r w:rsidRPr="00F808ED">
        <w:rPr>
          <w:rFonts w:ascii="仿宋" w:eastAsia="仿宋" w:hAnsi="仿宋" w:cs="仿宋" w:hint="eastAsia"/>
          <w:kern w:val="0"/>
          <w:sz w:val="28"/>
          <w:szCs w:val="28"/>
        </w:rPr>
        <w:t>年度审查的重点是确认持证单位持续符合证书规定的运行服务类别和级别要求，以及持证期间运行项目的情况。</w:t>
      </w:r>
    </w:p>
    <w:p w:rsidR="001C2080" w:rsidRPr="00F808ED" w:rsidRDefault="00F36DE9">
      <w:pPr>
        <w:widowControl/>
        <w:wordWrap w:val="0"/>
        <w:spacing w:before="100" w:after="100" w:line="600" w:lineRule="exact"/>
        <w:ind w:firstLine="480"/>
        <w:jc w:val="left"/>
        <w:rPr>
          <w:rFonts w:ascii="仿宋" w:eastAsia="仿宋" w:hAnsi="仿宋" w:cs="仿宋"/>
          <w:kern w:val="0"/>
          <w:sz w:val="28"/>
          <w:szCs w:val="28"/>
        </w:rPr>
      </w:pPr>
      <w:r w:rsidRPr="00F808ED">
        <w:rPr>
          <w:rFonts w:ascii="仿宋" w:eastAsia="仿宋" w:hAnsi="仿宋" w:cs="仿宋" w:hint="eastAsia"/>
          <w:b/>
          <w:bCs/>
          <w:kern w:val="0"/>
          <w:sz w:val="28"/>
          <w:szCs w:val="28"/>
        </w:rPr>
        <w:t xml:space="preserve">第二十三条 </w:t>
      </w:r>
      <w:r w:rsidRPr="00F808ED">
        <w:rPr>
          <w:rFonts w:ascii="仿宋" w:eastAsia="仿宋" w:hAnsi="仿宋" w:cs="仿宋" w:hint="eastAsia"/>
          <w:kern w:val="0"/>
          <w:sz w:val="28"/>
          <w:szCs w:val="28"/>
        </w:rPr>
        <w:t>持证单位有下列情节之一的，一经核实，发证单位可根据情节轻重，进行公开通报或取消证书资格。</w:t>
      </w:r>
    </w:p>
    <w:p w:rsidR="001C2080" w:rsidRPr="00F808ED" w:rsidRDefault="00F36DE9">
      <w:pPr>
        <w:widowControl/>
        <w:wordWrap w:val="0"/>
        <w:adjustRightInd w:val="0"/>
        <w:snapToGrid w:val="0"/>
        <w:spacing w:line="600" w:lineRule="exact"/>
        <w:ind w:firstLineChars="200" w:firstLine="560"/>
        <w:jc w:val="left"/>
        <w:rPr>
          <w:rFonts w:ascii="仿宋" w:eastAsia="仿宋" w:hAnsi="仿宋" w:cs="仿宋"/>
          <w:kern w:val="0"/>
          <w:sz w:val="28"/>
          <w:szCs w:val="28"/>
        </w:rPr>
      </w:pPr>
      <w:r w:rsidRPr="00F808ED">
        <w:rPr>
          <w:rFonts w:ascii="仿宋" w:eastAsia="仿宋" w:hAnsi="仿宋" w:cs="仿宋" w:hint="eastAsia"/>
          <w:kern w:val="0"/>
          <w:sz w:val="28"/>
          <w:szCs w:val="28"/>
        </w:rPr>
        <w:t>（一）不按照要求年审或年审不合格的；</w:t>
      </w:r>
    </w:p>
    <w:p w:rsidR="001C2080" w:rsidRPr="00F808ED" w:rsidRDefault="00F36DE9">
      <w:pPr>
        <w:widowControl/>
        <w:wordWrap w:val="0"/>
        <w:adjustRightInd w:val="0"/>
        <w:snapToGrid w:val="0"/>
        <w:spacing w:line="600" w:lineRule="exact"/>
        <w:ind w:firstLineChars="200" w:firstLine="560"/>
        <w:jc w:val="left"/>
        <w:rPr>
          <w:rFonts w:ascii="仿宋" w:eastAsia="仿宋" w:hAnsi="仿宋" w:cs="仿宋"/>
          <w:kern w:val="0"/>
          <w:sz w:val="28"/>
          <w:szCs w:val="28"/>
        </w:rPr>
      </w:pPr>
      <w:r w:rsidRPr="00F808ED">
        <w:rPr>
          <w:rFonts w:ascii="仿宋" w:eastAsia="仿宋" w:hAnsi="仿宋" w:cs="仿宋" w:hint="eastAsia"/>
          <w:kern w:val="0"/>
          <w:sz w:val="28"/>
          <w:szCs w:val="28"/>
        </w:rPr>
        <w:t>（二）在取得证书和年审过程中徇私舞弊、弄虚作假的；</w:t>
      </w:r>
    </w:p>
    <w:p w:rsidR="001C2080" w:rsidRPr="00F808ED" w:rsidRDefault="00F36DE9">
      <w:pPr>
        <w:widowControl/>
        <w:wordWrap w:val="0"/>
        <w:adjustRightInd w:val="0"/>
        <w:snapToGrid w:val="0"/>
        <w:spacing w:line="600" w:lineRule="exact"/>
        <w:ind w:firstLineChars="200" w:firstLine="560"/>
        <w:jc w:val="left"/>
        <w:rPr>
          <w:rFonts w:ascii="仿宋" w:eastAsia="仿宋" w:hAnsi="仿宋" w:cs="仿宋"/>
          <w:kern w:val="0"/>
          <w:sz w:val="28"/>
          <w:szCs w:val="28"/>
        </w:rPr>
      </w:pPr>
      <w:r w:rsidRPr="00F808ED">
        <w:rPr>
          <w:rFonts w:ascii="仿宋" w:eastAsia="仿宋" w:hAnsi="仿宋" w:cs="仿宋" w:hint="eastAsia"/>
          <w:kern w:val="0"/>
          <w:sz w:val="28"/>
          <w:szCs w:val="28"/>
        </w:rPr>
        <w:t>（三）出卖、转让、出借、涂改、伪造证书的；</w:t>
      </w:r>
    </w:p>
    <w:p w:rsidR="001C2080" w:rsidRPr="00F808ED" w:rsidRDefault="00F36DE9">
      <w:pPr>
        <w:widowControl/>
        <w:wordWrap w:val="0"/>
        <w:adjustRightInd w:val="0"/>
        <w:snapToGrid w:val="0"/>
        <w:spacing w:line="600" w:lineRule="exact"/>
        <w:ind w:firstLineChars="200" w:firstLine="560"/>
        <w:jc w:val="left"/>
        <w:rPr>
          <w:rFonts w:ascii="仿宋" w:eastAsia="仿宋" w:hAnsi="仿宋" w:cs="仿宋"/>
          <w:kern w:val="0"/>
          <w:sz w:val="28"/>
          <w:szCs w:val="28"/>
        </w:rPr>
      </w:pPr>
      <w:r w:rsidRPr="00F808ED">
        <w:rPr>
          <w:rFonts w:ascii="仿宋" w:eastAsia="仿宋" w:hAnsi="仿宋" w:cs="仿宋" w:hint="eastAsia"/>
          <w:kern w:val="0"/>
          <w:sz w:val="28"/>
          <w:szCs w:val="28"/>
        </w:rPr>
        <w:lastRenderedPageBreak/>
        <w:t>（四）因持证单位原因造成所承担的自动监控系统出现重大事故的；</w:t>
      </w:r>
    </w:p>
    <w:p w:rsidR="001C2080" w:rsidRPr="00F808ED" w:rsidRDefault="00F36DE9">
      <w:pPr>
        <w:widowControl/>
        <w:wordWrap w:val="0"/>
        <w:adjustRightInd w:val="0"/>
        <w:snapToGrid w:val="0"/>
        <w:spacing w:line="600" w:lineRule="exact"/>
        <w:ind w:firstLineChars="200" w:firstLine="560"/>
        <w:jc w:val="left"/>
        <w:rPr>
          <w:rFonts w:ascii="仿宋" w:eastAsia="仿宋" w:hAnsi="仿宋" w:cs="仿宋"/>
          <w:kern w:val="0"/>
          <w:sz w:val="28"/>
          <w:szCs w:val="28"/>
        </w:rPr>
      </w:pPr>
      <w:r w:rsidRPr="00F808ED">
        <w:rPr>
          <w:rFonts w:ascii="仿宋" w:eastAsia="仿宋" w:hAnsi="仿宋" w:cs="仿宋" w:hint="eastAsia"/>
          <w:kern w:val="0"/>
          <w:sz w:val="28"/>
          <w:szCs w:val="28"/>
        </w:rPr>
        <w:t>（五）被环境保护行政主管部门通报或处罚的；</w:t>
      </w:r>
    </w:p>
    <w:p w:rsidR="001C2080" w:rsidRPr="00F808ED" w:rsidRDefault="00F36DE9">
      <w:pPr>
        <w:widowControl/>
        <w:wordWrap w:val="0"/>
        <w:adjustRightInd w:val="0"/>
        <w:snapToGrid w:val="0"/>
        <w:spacing w:line="600" w:lineRule="exact"/>
        <w:ind w:firstLineChars="200" w:firstLine="560"/>
        <w:jc w:val="left"/>
        <w:rPr>
          <w:rFonts w:ascii="仿宋" w:eastAsia="仿宋" w:hAnsi="仿宋" w:cs="仿宋"/>
          <w:kern w:val="0"/>
          <w:sz w:val="28"/>
          <w:szCs w:val="28"/>
        </w:rPr>
      </w:pPr>
      <w:r w:rsidRPr="00F808ED">
        <w:rPr>
          <w:rFonts w:ascii="仿宋" w:eastAsia="仿宋" w:hAnsi="仿宋" w:cs="仿宋" w:hint="eastAsia"/>
          <w:kern w:val="0"/>
          <w:sz w:val="28"/>
          <w:szCs w:val="28"/>
        </w:rPr>
        <w:t>（六）持证单位分立、合并，技术人员、现场运行人员等影响运行服务能力的条件发生较大变化未及时申请变更的；</w:t>
      </w:r>
    </w:p>
    <w:p w:rsidR="001C2080" w:rsidRPr="00F808ED" w:rsidRDefault="00F36DE9">
      <w:pPr>
        <w:widowControl/>
        <w:wordWrap w:val="0"/>
        <w:adjustRightInd w:val="0"/>
        <w:snapToGrid w:val="0"/>
        <w:spacing w:line="600" w:lineRule="exact"/>
        <w:ind w:firstLineChars="200" w:firstLine="560"/>
        <w:jc w:val="left"/>
        <w:rPr>
          <w:rFonts w:ascii="仿宋" w:eastAsia="仿宋" w:hAnsi="仿宋" w:cs="仿宋"/>
          <w:kern w:val="0"/>
          <w:sz w:val="28"/>
          <w:szCs w:val="28"/>
        </w:rPr>
      </w:pPr>
      <w:r w:rsidRPr="00F808ED">
        <w:rPr>
          <w:rFonts w:ascii="仿宋" w:eastAsia="仿宋" w:hAnsi="仿宋" w:cs="仿宋" w:hint="eastAsia"/>
          <w:kern w:val="0"/>
          <w:sz w:val="28"/>
          <w:szCs w:val="28"/>
        </w:rPr>
        <w:t>（七）其他违反法律、法规的行为。</w:t>
      </w:r>
    </w:p>
    <w:p w:rsidR="001C2080" w:rsidRPr="00F808ED" w:rsidRDefault="00F36DE9">
      <w:pPr>
        <w:widowControl/>
        <w:wordWrap w:val="0"/>
        <w:adjustRightInd w:val="0"/>
        <w:snapToGrid w:val="0"/>
        <w:spacing w:before="100" w:after="100" w:line="600" w:lineRule="exact"/>
        <w:ind w:firstLineChars="200" w:firstLine="560"/>
        <w:jc w:val="left"/>
        <w:rPr>
          <w:rFonts w:ascii="仿宋" w:eastAsia="仿宋" w:hAnsi="仿宋" w:cs="仿宋"/>
          <w:kern w:val="0"/>
          <w:sz w:val="28"/>
          <w:szCs w:val="28"/>
        </w:rPr>
      </w:pPr>
      <w:r w:rsidRPr="00F808ED">
        <w:rPr>
          <w:rFonts w:ascii="仿宋" w:eastAsia="仿宋" w:hAnsi="仿宋" w:cs="仿宋" w:hint="eastAsia"/>
          <w:kern w:val="0"/>
          <w:sz w:val="28"/>
          <w:szCs w:val="28"/>
        </w:rPr>
        <w:t>被取消证书资格的单位，自证书资格取消之日起，发证单位两年内不接受重新申请。</w:t>
      </w:r>
    </w:p>
    <w:p w:rsidR="001C2080" w:rsidRPr="00F808ED" w:rsidRDefault="00F36DE9">
      <w:pPr>
        <w:widowControl/>
        <w:wordWrap w:val="0"/>
        <w:spacing w:before="100" w:after="100" w:line="600" w:lineRule="exact"/>
        <w:jc w:val="center"/>
        <w:rPr>
          <w:rFonts w:ascii="仿宋" w:eastAsia="仿宋" w:hAnsi="仿宋" w:cs="仿宋"/>
          <w:kern w:val="0"/>
          <w:sz w:val="28"/>
          <w:szCs w:val="28"/>
        </w:rPr>
      </w:pPr>
      <w:r w:rsidRPr="00F808ED">
        <w:rPr>
          <w:rFonts w:ascii="仿宋" w:eastAsia="仿宋" w:hAnsi="仿宋" w:cs="仿宋" w:hint="eastAsia"/>
          <w:b/>
          <w:bCs/>
          <w:kern w:val="0"/>
          <w:sz w:val="28"/>
          <w:szCs w:val="28"/>
        </w:rPr>
        <w:t>第六章  评定收费</w:t>
      </w:r>
    </w:p>
    <w:p w:rsidR="001C2080" w:rsidRPr="00F808ED" w:rsidRDefault="00F36DE9">
      <w:pPr>
        <w:widowControl/>
        <w:wordWrap w:val="0"/>
        <w:spacing w:before="100" w:after="100" w:line="600" w:lineRule="exact"/>
        <w:ind w:firstLineChars="196" w:firstLine="551"/>
        <w:jc w:val="left"/>
        <w:rPr>
          <w:rFonts w:ascii="仿宋" w:eastAsia="仿宋" w:hAnsi="仿宋" w:cs="仿宋"/>
          <w:kern w:val="0"/>
          <w:sz w:val="28"/>
          <w:szCs w:val="28"/>
        </w:rPr>
      </w:pPr>
      <w:r w:rsidRPr="00F808ED">
        <w:rPr>
          <w:rFonts w:ascii="仿宋" w:eastAsia="仿宋" w:hAnsi="仿宋" w:cs="仿宋" w:hint="eastAsia"/>
          <w:b/>
          <w:kern w:val="0"/>
          <w:sz w:val="28"/>
          <w:szCs w:val="28"/>
        </w:rPr>
        <w:t xml:space="preserve">第二十四条 </w:t>
      </w:r>
      <w:r w:rsidRPr="00F808ED">
        <w:rPr>
          <w:rFonts w:ascii="仿宋" w:eastAsia="仿宋" w:hAnsi="仿宋" w:cs="仿宋" w:hint="eastAsia"/>
          <w:kern w:val="0"/>
          <w:sz w:val="28"/>
          <w:szCs w:val="28"/>
        </w:rPr>
        <w:t>吉林省环境保护产业协会不向申请单位收取评定费。评定所需的专家评审、现场核查产生的费用由申请单位承担。</w:t>
      </w:r>
    </w:p>
    <w:p w:rsidR="001C2080" w:rsidRPr="00F808ED" w:rsidRDefault="00F36DE9">
      <w:pPr>
        <w:widowControl/>
        <w:wordWrap w:val="0"/>
        <w:spacing w:before="100" w:after="100" w:line="600" w:lineRule="exact"/>
        <w:jc w:val="center"/>
        <w:rPr>
          <w:rFonts w:ascii="仿宋" w:eastAsia="仿宋" w:hAnsi="仿宋" w:cs="仿宋"/>
          <w:kern w:val="0"/>
          <w:sz w:val="28"/>
          <w:szCs w:val="28"/>
        </w:rPr>
      </w:pPr>
      <w:r w:rsidRPr="00F808ED">
        <w:rPr>
          <w:rFonts w:ascii="仿宋" w:eastAsia="仿宋" w:hAnsi="仿宋" w:cs="仿宋" w:hint="eastAsia"/>
          <w:b/>
          <w:bCs/>
          <w:kern w:val="0"/>
          <w:sz w:val="28"/>
          <w:szCs w:val="28"/>
        </w:rPr>
        <w:t>第七章  监督管理</w:t>
      </w:r>
    </w:p>
    <w:p w:rsidR="001C2080" w:rsidRPr="00F808ED" w:rsidRDefault="00F36DE9">
      <w:pPr>
        <w:widowControl/>
        <w:spacing w:before="100" w:after="100" w:line="600" w:lineRule="exact"/>
        <w:ind w:firstLineChars="196" w:firstLine="551"/>
        <w:rPr>
          <w:rFonts w:ascii="仿宋" w:eastAsia="仿宋" w:hAnsi="仿宋" w:cs="仿宋"/>
          <w:kern w:val="0"/>
          <w:sz w:val="28"/>
          <w:szCs w:val="28"/>
        </w:rPr>
      </w:pPr>
      <w:r w:rsidRPr="00F808ED">
        <w:rPr>
          <w:rFonts w:ascii="仿宋" w:eastAsia="仿宋" w:hAnsi="仿宋" w:cs="仿宋" w:hint="eastAsia"/>
          <w:b/>
          <w:bCs/>
          <w:kern w:val="0"/>
          <w:sz w:val="28"/>
          <w:szCs w:val="28"/>
        </w:rPr>
        <w:t xml:space="preserve">第二十五条 </w:t>
      </w:r>
      <w:r w:rsidRPr="00F808ED">
        <w:rPr>
          <w:rFonts w:ascii="仿宋" w:eastAsia="仿宋" w:hAnsi="仿宋" w:cs="仿宋" w:hint="eastAsia"/>
          <w:kern w:val="0"/>
          <w:sz w:val="28"/>
          <w:szCs w:val="28"/>
        </w:rPr>
        <w:t>能力评定工作应严格遵守国家有关法律、法规、政策和本办法的规定，保证能力评定结果的公正性、科学性、一致性和完整性；严格执行自律机制，接受会员和社会公众的质询和监督，认真对待和处理能力评定过程中的投诉和反馈信息。不强迫或变相强迫企业参加能力评定。</w:t>
      </w:r>
    </w:p>
    <w:p w:rsidR="001C2080" w:rsidRPr="00F808ED" w:rsidRDefault="00F36DE9">
      <w:pPr>
        <w:widowControl/>
        <w:spacing w:before="100" w:after="100" w:line="600" w:lineRule="exact"/>
        <w:ind w:firstLineChars="196" w:firstLine="551"/>
        <w:rPr>
          <w:rFonts w:ascii="仿宋" w:eastAsia="仿宋" w:hAnsi="仿宋" w:cs="仿宋"/>
          <w:kern w:val="0"/>
          <w:sz w:val="28"/>
          <w:szCs w:val="28"/>
        </w:rPr>
      </w:pPr>
      <w:r w:rsidRPr="00F808ED">
        <w:rPr>
          <w:rFonts w:ascii="仿宋" w:eastAsia="仿宋" w:hAnsi="仿宋" w:cs="仿宋" w:hint="eastAsia"/>
          <w:b/>
          <w:bCs/>
          <w:kern w:val="0"/>
          <w:sz w:val="28"/>
          <w:szCs w:val="28"/>
        </w:rPr>
        <w:t xml:space="preserve">第二十六条 </w:t>
      </w:r>
      <w:r w:rsidRPr="00F808ED">
        <w:rPr>
          <w:rFonts w:ascii="仿宋" w:eastAsia="仿宋" w:hAnsi="仿宋" w:cs="仿宋" w:hint="eastAsia"/>
          <w:kern w:val="0"/>
          <w:sz w:val="28"/>
          <w:szCs w:val="28"/>
        </w:rPr>
        <w:t>吉林省环境保护产业协会参与能力评定的相关工作人员和专家应公正廉明、实事求是地开展工作，有义务为申请单位保守商业和技术秘密，不得随意修改申请单位评定级别，不得纵容申请单位提供虚假信息。对在能力评定工作中有违规行为的，将视其严重程度给予警告、通报批评、取消其参加能力评定工作资格等处理。</w:t>
      </w:r>
    </w:p>
    <w:p w:rsidR="001C2080" w:rsidRPr="00F808ED" w:rsidRDefault="00F36DE9">
      <w:pPr>
        <w:widowControl/>
        <w:wordWrap w:val="0"/>
        <w:spacing w:before="100" w:after="100" w:line="600" w:lineRule="exact"/>
        <w:ind w:firstLineChars="196" w:firstLine="551"/>
        <w:jc w:val="left"/>
        <w:rPr>
          <w:rFonts w:ascii="仿宋" w:eastAsia="仿宋" w:hAnsi="仿宋" w:cs="仿宋"/>
          <w:kern w:val="0"/>
          <w:sz w:val="28"/>
          <w:szCs w:val="28"/>
        </w:rPr>
      </w:pPr>
      <w:r w:rsidRPr="00F808ED">
        <w:rPr>
          <w:rFonts w:ascii="仿宋" w:eastAsia="仿宋" w:hAnsi="仿宋" w:cs="仿宋" w:hint="eastAsia"/>
          <w:b/>
          <w:bCs/>
          <w:kern w:val="0"/>
          <w:sz w:val="28"/>
          <w:szCs w:val="28"/>
        </w:rPr>
        <w:lastRenderedPageBreak/>
        <w:t>第二十七条</w:t>
      </w:r>
      <w:r w:rsidRPr="00F808ED">
        <w:rPr>
          <w:rFonts w:ascii="仿宋" w:eastAsia="仿宋" w:hAnsi="仿宋" w:cs="仿宋" w:hint="eastAsia"/>
          <w:kern w:val="0"/>
          <w:sz w:val="28"/>
          <w:szCs w:val="28"/>
        </w:rPr>
        <w:t xml:space="preserve"> 申请单位在申请能力评定过程中，不得有隐瞒事实、弄虚作假、行贿等行为。如发现有上述行为的，取消其参评资格；对已获得证书的，取消其证书并予以公告，且两年内不得重新申请。因虚假申报对社会公众利益造成损害或引发纠纷的，由申请单位及其有关责任人承担相关责任。</w:t>
      </w:r>
      <w:r w:rsidRPr="00F808ED">
        <w:rPr>
          <w:rFonts w:ascii="仿宋" w:eastAsia="仿宋" w:hAnsi="仿宋" w:cs="仿宋" w:hint="eastAsia"/>
          <w:b/>
          <w:bCs/>
          <w:kern w:val="0"/>
          <w:sz w:val="28"/>
          <w:szCs w:val="28"/>
        </w:rPr>
        <w:t xml:space="preserve"> </w:t>
      </w:r>
    </w:p>
    <w:p w:rsidR="001C2080" w:rsidRPr="00F808ED" w:rsidRDefault="00F36DE9">
      <w:pPr>
        <w:widowControl/>
        <w:wordWrap w:val="0"/>
        <w:spacing w:before="100" w:after="100" w:line="600" w:lineRule="exact"/>
        <w:ind w:firstLineChars="196" w:firstLine="551"/>
        <w:jc w:val="left"/>
        <w:rPr>
          <w:rFonts w:ascii="仿宋" w:eastAsia="仿宋" w:hAnsi="仿宋" w:cs="仿宋"/>
          <w:kern w:val="0"/>
          <w:sz w:val="28"/>
          <w:szCs w:val="28"/>
        </w:rPr>
      </w:pPr>
      <w:r w:rsidRPr="00F808ED">
        <w:rPr>
          <w:rFonts w:ascii="仿宋" w:eastAsia="仿宋" w:hAnsi="仿宋" w:cs="仿宋" w:hint="eastAsia"/>
          <w:b/>
          <w:bCs/>
          <w:kern w:val="0"/>
          <w:sz w:val="28"/>
          <w:szCs w:val="28"/>
        </w:rPr>
        <w:t>第二十八条</w:t>
      </w:r>
      <w:r w:rsidRPr="00F808ED">
        <w:rPr>
          <w:rFonts w:ascii="仿宋" w:eastAsia="仿宋" w:hAnsi="仿宋" w:cs="仿宋" w:hint="eastAsia"/>
          <w:kern w:val="0"/>
          <w:sz w:val="28"/>
          <w:szCs w:val="28"/>
        </w:rPr>
        <w:t xml:space="preserve"> 申请能力评定的单位，经过能力评定获得证书后，须自觉接受发证单位和社会各界的监督。</w:t>
      </w:r>
    </w:p>
    <w:p w:rsidR="001C2080" w:rsidRPr="00F808ED" w:rsidRDefault="00F36DE9">
      <w:pPr>
        <w:widowControl/>
        <w:wordWrap w:val="0"/>
        <w:spacing w:before="100" w:after="100" w:line="600" w:lineRule="exact"/>
        <w:jc w:val="center"/>
        <w:rPr>
          <w:rFonts w:ascii="仿宋" w:eastAsia="仿宋" w:hAnsi="仿宋" w:cs="仿宋"/>
          <w:kern w:val="0"/>
          <w:sz w:val="28"/>
          <w:szCs w:val="28"/>
        </w:rPr>
      </w:pPr>
      <w:r w:rsidRPr="00F808ED">
        <w:rPr>
          <w:rFonts w:ascii="仿宋" w:eastAsia="仿宋" w:hAnsi="仿宋" w:cs="仿宋" w:hint="eastAsia"/>
          <w:b/>
          <w:bCs/>
          <w:kern w:val="0"/>
          <w:sz w:val="28"/>
          <w:szCs w:val="28"/>
        </w:rPr>
        <w:t>第八章　附 则</w:t>
      </w:r>
    </w:p>
    <w:p w:rsidR="001C2080" w:rsidRPr="00F808ED" w:rsidRDefault="00F36DE9">
      <w:pPr>
        <w:widowControl/>
        <w:wordWrap w:val="0"/>
        <w:spacing w:before="100" w:after="100" w:line="600" w:lineRule="exact"/>
        <w:ind w:firstLineChars="200" w:firstLine="562"/>
        <w:jc w:val="left"/>
        <w:rPr>
          <w:rFonts w:ascii="仿宋" w:eastAsia="仿宋" w:hAnsi="仿宋" w:cs="仿宋"/>
          <w:b/>
          <w:bCs/>
          <w:kern w:val="0"/>
          <w:sz w:val="28"/>
          <w:szCs w:val="28"/>
        </w:rPr>
      </w:pPr>
      <w:r w:rsidRPr="00F808ED">
        <w:rPr>
          <w:rFonts w:ascii="仿宋" w:eastAsia="仿宋" w:hAnsi="仿宋" w:cs="仿宋" w:hint="eastAsia"/>
          <w:b/>
          <w:bCs/>
          <w:kern w:val="0"/>
          <w:sz w:val="28"/>
          <w:szCs w:val="28"/>
        </w:rPr>
        <w:t xml:space="preserve">第二十九条 </w:t>
      </w:r>
      <w:r w:rsidRPr="00F808ED">
        <w:rPr>
          <w:rFonts w:ascii="仿宋" w:eastAsia="仿宋" w:hAnsi="仿宋" w:cs="仿宋" w:hint="eastAsia"/>
          <w:kern w:val="0"/>
          <w:sz w:val="28"/>
          <w:szCs w:val="28"/>
        </w:rPr>
        <w:t>能力评定只对申请单位的自动监控系统运行服务能力进行评定，对监测数据的质量不承担任何责任。</w:t>
      </w:r>
    </w:p>
    <w:p w:rsidR="001C2080" w:rsidRPr="00F808ED" w:rsidRDefault="00F36DE9">
      <w:pPr>
        <w:widowControl/>
        <w:wordWrap w:val="0"/>
        <w:spacing w:before="100" w:after="100" w:line="600" w:lineRule="exact"/>
        <w:ind w:firstLineChars="200" w:firstLine="562"/>
        <w:jc w:val="left"/>
        <w:rPr>
          <w:rFonts w:ascii="仿宋" w:eastAsia="仿宋" w:hAnsi="仿宋" w:cs="仿宋"/>
          <w:kern w:val="0"/>
          <w:sz w:val="28"/>
          <w:szCs w:val="28"/>
        </w:rPr>
      </w:pPr>
      <w:r w:rsidRPr="00F808ED">
        <w:rPr>
          <w:rFonts w:ascii="仿宋" w:eastAsia="仿宋" w:hAnsi="仿宋" w:cs="仿宋" w:hint="eastAsia"/>
          <w:b/>
          <w:kern w:val="0"/>
          <w:sz w:val="28"/>
          <w:szCs w:val="28"/>
        </w:rPr>
        <w:t xml:space="preserve">第三十条 </w:t>
      </w:r>
      <w:r w:rsidRPr="00F808ED">
        <w:rPr>
          <w:rFonts w:ascii="仿宋" w:eastAsia="仿宋" w:hAnsi="仿宋" w:cs="仿宋" w:hint="eastAsia"/>
          <w:kern w:val="0"/>
          <w:sz w:val="28"/>
          <w:szCs w:val="28"/>
        </w:rPr>
        <w:t>本办法由吉林省环境保护产业协会负责解释。</w:t>
      </w:r>
    </w:p>
    <w:p w:rsidR="001C2080" w:rsidRDefault="00F36DE9">
      <w:pPr>
        <w:wordWrap w:val="0"/>
        <w:spacing w:before="100" w:after="100" w:line="600" w:lineRule="exact"/>
        <w:ind w:firstLineChars="200" w:firstLine="562"/>
        <w:jc w:val="left"/>
        <w:rPr>
          <w:rFonts w:ascii="仿宋" w:eastAsia="仿宋" w:hAnsi="仿宋" w:cs="仿宋"/>
          <w:b/>
          <w:kern w:val="0"/>
          <w:sz w:val="28"/>
          <w:szCs w:val="28"/>
        </w:rPr>
      </w:pPr>
      <w:r w:rsidRPr="00F808ED">
        <w:rPr>
          <w:rFonts w:ascii="仿宋" w:eastAsia="仿宋" w:hAnsi="仿宋" w:cs="仿宋" w:hint="eastAsia"/>
          <w:b/>
          <w:kern w:val="0"/>
          <w:sz w:val="28"/>
          <w:szCs w:val="28"/>
        </w:rPr>
        <w:t xml:space="preserve">第三十一条 </w:t>
      </w:r>
      <w:r w:rsidRPr="00F808ED">
        <w:rPr>
          <w:rFonts w:ascii="仿宋" w:eastAsia="仿宋" w:hAnsi="仿宋" w:cs="仿宋" w:hint="eastAsia"/>
          <w:kern w:val="0"/>
          <w:sz w:val="28"/>
          <w:szCs w:val="28"/>
        </w:rPr>
        <w:t>本办法自发布之日起试行。</w:t>
      </w:r>
    </w:p>
    <w:p w:rsidR="001C2080" w:rsidRDefault="00F36DE9">
      <w:pPr>
        <w:wordWrap w:val="0"/>
        <w:spacing w:before="100" w:after="100" w:line="600" w:lineRule="exact"/>
        <w:ind w:firstLineChars="200" w:firstLine="560"/>
        <w:jc w:val="left"/>
        <w:rPr>
          <w:rFonts w:ascii="仿宋" w:eastAsia="仿宋" w:hAnsi="仿宋" w:cs="仿宋"/>
          <w:sz w:val="28"/>
          <w:szCs w:val="28"/>
        </w:rPr>
      </w:pPr>
      <w:r>
        <w:rPr>
          <w:rFonts w:ascii="仿宋" w:eastAsia="仿宋" w:hAnsi="仿宋" w:cs="仿宋" w:hint="eastAsia"/>
          <w:kern w:val="0"/>
          <w:sz w:val="28"/>
          <w:szCs w:val="28"/>
        </w:rPr>
        <w:t xml:space="preserve">　　</w:t>
      </w:r>
    </w:p>
    <w:p w:rsidR="001C2080" w:rsidRDefault="001C2080">
      <w:pPr>
        <w:rPr>
          <w:rFonts w:ascii="仿宋" w:eastAsia="仿宋" w:hAnsi="仿宋" w:cs="仿宋"/>
          <w:sz w:val="28"/>
          <w:szCs w:val="28"/>
        </w:rPr>
      </w:pPr>
    </w:p>
    <w:sectPr w:rsidR="001C2080">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784" w:rsidRDefault="006F6784" w:rsidP="0050284B">
      <w:r>
        <w:separator/>
      </w:r>
    </w:p>
  </w:endnote>
  <w:endnote w:type="continuationSeparator" w:id="0">
    <w:p w:rsidR="006F6784" w:rsidRDefault="006F6784" w:rsidP="00502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6047803"/>
      <w:docPartObj>
        <w:docPartGallery w:val="Page Numbers (Bottom of Page)"/>
        <w:docPartUnique/>
      </w:docPartObj>
    </w:sdtPr>
    <w:sdtContent>
      <w:p w:rsidR="00AE70E4" w:rsidRDefault="00AE70E4">
        <w:pPr>
          <w:pStyle w:val="a4"/>
          <w:jc w:val="center"/>
        </w:pPr>
        <w:r>
          <w:fldChar w:fldCharType="begin"/>
        </w:r>
        <w:r>
          <w:instrText>PAGE   \* MERGEFORMAT</w:instrText>
        </w:r>
        <w:r>
          <w:fldChar w:fldCharType="separate"/>
        </w:r>
        <w:r w:rsidRPr="00AE70E4">
          <w:rPr>
            <w:noProof/>
            <w:lang w:val="zh-CN"/>
          </w:rPr>
          <w:t>3</w:t>
        </w:r>
        <w:r>
          <w:fldChar w:fldCharType="end"/>
        </w:r>
      </w:p>
    </w:sdtContent>
  </w:sdt>
  <w:p w:rsidR="00AE70E4" w:rsidRDefault="00AE70E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784" w:rsidRDefault="006F6784" w:rsidP="0050284B">
      <w:r>
        <w:separator/>
      </w:r>
    </w:p>
  </w:footnote>
  <w:footnote w:type="continuationSeparator" w:id="0">
    <w:p w:rsidR="006F6784" w:rsidRDefault="006F6784" w:rsidP="00502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6B8"/>
    <w:rsid w:val="000065C7"/>
    <w:rsid w:val="00010FE8"/>
    <w:rsid w:val="00064A74"/>
    <w:rsid w:val="000B3DC5"/>
    <w:rsid w:val="001C2080"/>
    <w:rsid w:val="001D0993"/>
    <w:rsid w:val="001D561D"/>
    <w:rsid w:val="00205286"/>
    <w:rsid w:val="00222D93"/>
    <w:rsid w:val="0023526D"/>
    <w:rsid w:val="00262D53"/>
    <w:rsid w:val="002C53C3"/>
    <w:rsid w:val="002E4243"/>
    <w:rsid w:val="002F01C3"/>
    <w:rsid w:val="00332C38"/>
    <w:rsid w:val="003757C6"/>
    <w:rsid w:val="003F54EE"/>
    <w:rsid w:val="004323EB"/>
    <w:rsid w:val="0043285E"/>
    <w:rsid w:val="00434E4C"/>
    <w:rsid w:val="004B5C07"/>
    <w:rsid w:val="0050284B"/>
    <w:rsid w:val="00522A5E"/>
    <w:rsid w:val="005442AD"/>
    <w:rsid w:val="00554C42"/>
    <w:rsid w:val="005932D0"/>
    <w:rsid w:val="00596B54"/>
    <w:rsid w:val="005A5353"/>
    <w:rsid w:val="005B59CF"/>
    <w:rsid w:val="005C11B1"/>
    <w:rsid w:val="005C522D"/>
    <w:rsid w:val="00624ECC"/>
    <w:rsid w:val="00643E33"/>
    <w:rsid w:val="00655C73"/>
    <w:rsid w:val="006A0D03"/>
    <w:rsid w:val="006B58D1"/>
    <w:rsid w:val="006F6784"/>
    <w:rsid w:val="0072352F"/>
    <w:rsid w:val="007A008A"/>
    <w:rsid w:val="007B5AA7"/>
    <w:rsid w:val="007E16B8"/>
    <w:rsid w:val="008642EB"/>
    <w:rsid w:val="008A3C6B"/>
    <w:rsid w:val="008C2803"/>
    <w:rsid w:val="00905180"/>
    <w:rsid w:val="0092265D"/>
    <w:rsid w:val="00926909"/>
    <w:rsid w:val="009B7172"/>
    <w:rsid w:val="009C0AD3"/>
    <w:rsid w:val="00A03CFC"/>
    <w:rsid w:val="00A25536"/>
    <w:rsid w:val="00A31D4F"/>
    <w:rsid w:val="00AB70A7"/>
    <w:rsid w:val="00AD21BC"/>
    <w:rsid w:val="00AD28F7"/>
    <w:rsid w:val="00AD2FB9"/>
    <w:rsid w:val="00AE70E4"/>
    <w:rsid w:val="00B87DDB"/>
    <w:rsid w:val="00C57528"/>
    <w:rsid w:val="00CB0AE8"/>
    <w:rsid w:val="00CE3B56"/>
    <w:rsid w:val="00D12EC4"/>
    <w:rsid w:val="00D4110D"/>
    <w:rsid w:val="00D90A82"/>
    <w:rsid w:val="00DE26F8"/>
    <w:rsid w:val="00DE7CD3"/>
    <w:rsid w:val="00E46A51"/>
    <w:rsid w:val="00F142B1"/>
    <w:rsid w:val="00F25F86"/>
    <w:rsid w:val="00F36DE9"/>
    <w:rsid w:val="00F74A44"/>
    <w:rsid w:val="00F808ED"/>
    <w:rsid w:val="00FA0F6B"/>
    <w:rsid w:val="0B730FC4"/>
    <w:rsid w:val="0E675BD5"/>
    <w:rsid w:val="11785BAB"/>
    <w:rsid w:val="156626B8"/>
    <w:rsid w:val="17184A70"/>
    <w:rsid w:val="33E82B5C"/>
    <w:rsid w:val="36DC68D0"/>
    <w:rsid w:val="3F1B1E9F"/>
    <w:rsid w:val="47EC02B7"/>
    <w:rsid w:val="50EA7F65"/>
    <w:rsid w:val="56E0628B"/>
    <w:rsid w:val="5C873E0A"/>
    <w:rsid w:val="5F4D0FA3"/>
    <w:rsid w:val="67623FB5"/>
    <w:rsid w:val="6B4A0C84"/>
    <w:rsid w:val="6EAE102C"/>
    <w:rsid w:val="7B850A7E"/>
    <w:rsid w:val="7E7C6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28383FB-DB2F-45E3-BECB-0EA087FF1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3" w:unhideWhenUsed="1" w:qFormat="1"/>
    <w:lsdException w:name="footer" w:uiPriority="99"/>
    <w:lsdException w:name="Default Paragraph Font"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kern w:val="2"/>
      <w:sz w:val="21"/>
      <w:szCs w:val="24"/>
    </w:rPr>
  </w:style>
  <w:style w:type="paragraph" w:styleId="3">
    <w:name w:val="heading 3"/>
    <w:basedOn w:val="a"/>
    <w:next w:val="a"/>
    <w:unhideWhenUsed/>
    <w:qFormat/>
    <w:pPr>
      <w:spacing w:before="100" w:beforeAutospacing="1" w:after="100"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028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0284B"/>
    <w:rPr>
      <w:kern w:val="2"/>
      <w:sz w:val="18"/>
      <w:szCs w:val="18"/>
    </w:rPr>
  </w:style>
  <w:style w:type="paragraph" w:styleId="a4">
    <w:name w:val="footer"/>
    <w:basedOn w:val="a"/>
    <w:link w:val="Char0"/>
    <w:uiPriority w:val="99"/>
    <w:rsid w:val="0050284B"/>
    <w:pPr>
      <w:tabs>
        <w:tab w:val="center" w:pos="4153"/>
        <w:tab w:val="right" w:pos="8306"/>
      </w:tabs>
      <w:snapToGrid w:val="0"/>
      <w:jc w:val="left"/>
    </w:pPr>
    <w:rPr>
      <w:sz w:val="18"/>
      <w:szCs w:val="18"/>
    </w:rPr>
  </w:style>
  <w:style w:type="character" w:customStyle="1" w:styleId="Char0">
    <w:name w:val="页脚 Char"/>
    <w:basedOn w:val="a0"/>
    <w:link w:val="a4"/>
    <w:uiPriority w:val="99"/>
    <w:rsid w:val="0050284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566</Words>
  <Characters>3231</Characters>
  <Application>Microsoft Office Word</Application>
  <DocSecurity>0</DocSecurity>
  <Lines>26</Lines>
  <Paragraphs>7</Paragraphs>
  <ScaleCrop>false</ScaleCrop>
  <Company>China</Company>
  <LinksUpToDate>false</LinksUpToDate>
  <CharactersWithSpaces>3790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Racca Hanna</cp:lastModifiedBy>
  <cp:revision>6</cp:revision>
  <dcterms:created xsi:type="dcterms:W3CDTF">2015-03-10T09:22:00Z</dcterms:created>
  <dcterms:modified xsi:type="dcterms:W3CDTF">2018-11-06T02:31:00Z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