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sz w:val="52"/>
          <w:szCs w:val="52"/>
        </w:rPr>
      </w:pPr>
      <w:r>
        <w:rPr>
          <w:color w:val="FF0000"/>
          <w:sz w:val="52"/>
          <w:szCs w:val="52"/>
        </w:rPr>
        <mc:AlternateContent>
          <mc:Choice Requires="wps">
            <w:drawing>
              <wp:anchor distT="0" distB="0" distL="114300" distR="114300" simplePos="0" relativeHeight="251713536" behindDoc="0" locked="0" layoutInCell="1" allowOverlap="1">
                <wp:simplePos x="0" y="0"/>
                <wp:positionH relativeFrom="margin">
                  <wp:posOffset>-468630</wp:posOffset>
                </wp:positionH>
                <wp:positionV relativeFrom="paragraph">
                  <wp:posOffset>880745</wp:posOffset>
                </wp:positionV>
                <wp:extent cx="6119495" cy="0"/>
                <wp:effectExtent l="0" t="19050" r="1460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6.9pt;margin-top:69.35pt;height:0pt;width:481.85pt;mso-position-horizontal-relative:margin;z-index:251713536;mso-width-relative:page;mso-height-relative:page;" filled="f" stroked="t" coordsize="21600,21600" o:gfxdata="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mLba9sAAAALAQAADwAAAAAAAAABACAA&#10;AAAiAAAAZHJzL2Rvd25yZXYueG1sUEsBAhQAFAAAAAgAh07iQHtWg5fRAQAAawMAAA4AAAAAAAAA&#10;AQAgAAAAKgEAAGRycy9lMm9Eb2MueG1sUEsFBgAAAAAGAAYAWQEAAG0FAAAAAA==&#10;">
                <v:fill on="f" focussize="0,0"/>
                <v:stroke weight="3pt" color="#FF0000" joinstyle="round"/>
                <v:imagedata o:title=""/>
                <o:lock v:ext="edit" aspectratio="f"/>
              </v:line>
            </w:pict>
          </mc:Fallback>
        </mc:AlternateContent>
      </w:r>
      <w:r>
        <w:rPr>
          <w:color w:val="FF0000"/>
          <w:sz w:val="52"/>
          <w:szCs w:val="52"/>
        </w:rPr>
        <mc:AlternateContent>
          <mc:Choice Requires="wps">
            <w:drawing>
              <wp:anchor distT="0" distB="0" distL="114300" distR="114300" simplePos="0" relativeHeight="251698176" behindDoc="0" locked="0" layoutInCell="1" allowOverlap="1">
                <wp:simplePos x="0" y="0"/>
                <wp:positionH relativeFrom="margin">
                  <wp:posOffset>-447675</wp:posOffset>
                </wp:positionH>
                <wp:positionV relativeFrom="paragraph">
                  <wp:posOffset>942340</wp:posOffset>
                </wp:positionV>
                <wp:extent cx="611949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19495" cy="9525"/>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35.25pt;margin-top:74.2pt;height:0.75pt;width:481.85pt;mso-position-horizontal-relative:margin;z-index:251698176;mso-width-relative:page;mso-height-relative:page;" filled="f" stroked="t" coordsize="21600,21600" o:gfxdata="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Hw/5tsAAAALAQAADwAAAAAAAAAB&#10;ACAAAAAiAAAAZHJzL2Rvd25yZXYueG1sUEsBAhQAFAAAAAgAh07iQEfI6fbUAQAAbgMAAA4AAAAA&#10;AAAAAQAgAAAAKgEAAGRycy9lMm9Eb2MueG1sUEsFBgAAAAAGAAYAWQEAAHAFAAAAAA==&#10;">
                <v:fill on="f" focussize="0,0"/>
                <v:stroke weight="1.5pt" color="#FF0000" joinstyle="round"/>
                <v:imagedata o:title=""/>
                <o:lock v:ext="edit" aspectratio="f"/>
              </v:line>
            </w:pict>
          </mc:Fallback>
        </mc:AlternateContent>
      </w:r>
      <w:r>
        <w:rPr>
          <w:rFonts w:hint="eastAsia" w:ascii="华文中宋" w:hAnsi="华文中宋" w:eastAsia="华文中宋"/>
          <w:color w:val="FF0000"/>
          <w:sz w:val="52"/>
          <w:szCs w:val="52"/>
        </w:rPr>
        <w:t>吉林省环境保护产业协会</w:t>
      </w:r>
    </w:p>
    <w:p>
      <w:pPr>
        <w:rPr>
          <w:b/>
          <w:bCs/>
          <w:sz w:val="32"/>
          <w:szCs w:val="32"/>
        </w:rPr>
      </w:pPr>
      <w:r>
        <w:rPr>
          <w:rFonts w:hint="eastAsia"/>
          <w:b/>
          <w:bCs/>
          <w:sz w:val="32"/>
          <w:szCs w:val="32"/>
        </w:rPr>
        <w:t xml:space="preserve">                </w:t>
      </w:r>
    </w:p>
    <w:p>
      <w:pPr>
        <w:jc w:val="center"/>
        <w:rPr>
          <w:rFonts w:hint="eastAsia" w:ascii="黑体" w:hAnsi="黑体" w:eastAsia="黑体" w:cs="黑体"/>
          <w:b/>
          <w:bCs/>
          <w:sz w:val="44"/>
          <w:szCs w:val="44"/>
        </w:rPr>
      </w:pPr>
      <w:r>
        <w:rPr>
          <w:rFonts w:hint="eastAsia" w:ascii="黑体" w:hAnsi="黑体" w:eastAsia="黑体" w:cs="黑体"/>
          <w:b/>
          <w:bCs/>
          <w:sz w:val="44"/>
          <w:szCs w:val="44"/>
        </w:rPr>
        <w:t>关于举办2</w:t>
      </w:r>
      <w:r>
        <w:rPr>
          <w:rFonts w:hint="eastAsia" w:ascii="黑体" w:hAnsi="黑体" w:eastAsia="黑体" w:cs="黑体"/>
          <w:b/>
          <w:bCs/>
          <w:sz w:val="44"/>
          <w:szCs w:val="44"/>
          <w:lang w:val="en-US" w:eastAsia="zh-CN"/>
        </w:rPr>
        <w:t>020</w:t>
      </w:r>
      <w:r>
        <w:rPr>
          <w:rFonts w:hint="eastAsia" w:ascii="黑体" w:hAnsi="黑体" w:eastAsia="黑体" w:cs="黑体"/>
          <w:b/>
          <w:bCs/>
          <w:sz w:val="44"/>
          <w:szCs w:val="44"/>
        </w:rPr>
        <w:t>年第一期环境保护设施运行人员（污废水处理工）培训班的预通知</w:t>
      </w:r>
    </w:p>
    <w:p>
      <w:pPr>
        <w:rPr>
          <w:rFonts w:hint="eastAsia"/>
        </w:rPr>
      </w:pPr>
      <w:r>
        <w:rPr>
          <w:rFonts w:hint="eastAsia"/>
        </w:rPr>
        <w:t xml:space="preserve"> </w:t>
      </w:r>
    </w:p>
    <w:p>
      <w:pPr>
        <w:rPr>
          <w:rFonts w:hint="eastAsia" w:ascii="仿宋" w:hAnsi="仿宋" w:eastAsia="仿宋" w:cs="仿宋"/>
          <w:sz w:val="32"/>
          <w:szCs w:val="32"/>
        </w:rPr>
      </w:pPr>
      <w:r>
        <w:rPr>
          <w:rFonts w:hint="eastAsia" w:ascii="仿宋" w:hAnsi="仿宋" w:eastAsia="仿宋" w:cs="仿宋"/>
          <w:sz w:val="32"/>
          <w:szCs w:val="32"/>
        </w:rPr>
        <w:t>各有关单位：</w:t>
      </w:r>
    </w:p>
    <w:p>
      <w:pPr>
        <w:rPr>
          <w:rFonts w:hint="eastAsia" w:ascii="仿宋" w:hAnsi="仿宋" w:eastAsia="仿宋" w:cs="仿宋"/>
          <w:sz w:val="32"/>
          <w:szCs w:val="32"/>
        </w:rPr>
      </w:pPr>
      <w:r>
        <w:rPr>
          <w:rFonts w:hint="eastAsia" w:ascii="仿宋" w:hAnsi="仿宋" w:eastAsia="仿宋" w:cs="仿宋"/>
          <w:sz w:val="32"/>
          <w:szCs w:val="32"/>
        </w:rPr>
        <w:t xml:space="preserve">      为提高环境保护设施运行人员的业务水平和从业能力，增强其职业素养，吉林省环境保护产业协会（以下简称吉环协）计划于20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春季</w:t>
      </w:r>
      <w:r>
        <w:rPr>
          <w:rFonts w:hint="eastAsia" w:ascii="仿宋" w:hAnsi="仿宋" w:eastAsia="仿宋" w:cs="仿宋"/>
          <w:sz w:val="32"/>
          <w:szCs w:val="32"/>
        </w:rPr>
        <w:t>在长春举办20</w:t>
      </w:r>
      <w:r>
        <w:rPr>
          <w:rFonts w:hint="eastAsia" w:ascii="仿宋" w:hAnsi="仿宋" w:eastAsia="仿宋" w:cs="仿宋"/>
          <w:sz w:val="32"/>
          <w:szCs w:val="32"/>
          <w:lang w:val="en-US" w:eastAsia="zh-CN"/>
        </w:rPr>
        <w:t>20</w:t>
      </w:r>
      <w:r>
        <w:rPr>
          <w:rFonts w:hint="eastAsia" w:ascii="仿宋" w:hAnsi="仿宋" w:eastAsia="仿宋" w:cs="仿宋"/>
          <w:sz w:val="32"/>
          <w:szCs w:val="32"/>
        </w:rPr>
        <w:t>年第一期环境保护设施运行人员（污废水处理工）培训班，培训主要围绕环境污染第三方治理行业运维技术、经济、政策法规等方面内容，使其适应工作岗位的实际需要。现将有关事项通知如下：</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一、培训对象</w:t>
      </w:r>
    </w:p>
    <w:p>
      <w:pPr>
        <w:rPr>
          <w:rFonts w:hint="eastAsia" w:ascii="仿宋" w:hAnsi="仿宋" w:eastAsia="仿宋" w:cs="仿宋"/>
          <w:sz w:val="32"/>
          <w:szCs w:val="32"/>
        </w:rPr>
      </w:pPr>
      <w:r>
        <w:rPr>
          <w:rFonts w:hint="eastAsia" w:ascii="仿宋" w:hAnsi="仿宋" w:eastAsia="仿宋" w:cs="仿宋"/>
          <w:sz w:val="32"/>
          <w:szCs w:val="32"/>
        </w:rPr>
        <w:t xml:space="preserve">    从事污废水处理、污废水处理设施运营、污水处理厂及有关单位的操作人员及管理人员。</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二、承办单位</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承办单位：吉林省环境保护产业协会</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三、培训费用</w:t>
      </w:r>
    </w:p>
    <w:p>
      <w:pPr>
        <w:rPr>
          <w:rFonts w:hint="eastAsia" w:ascii="仿宋" w:hAnsi="仿宋" w:eastAsia="仿宋" w:cs="仿宋"/>
          <w:sz w:val="32"/>
          <w:szCs w:val="32"/>
        </w:rPr>
      </w:pPr>
      <w:r>
        <w:rPr>
          <w:rFonts w:hint="eastAsia" w:ascii="仿宋" w:hAnsi="仿宋" w:eastAsia="仿宋" w:cs="仿宋"/>
          <w:sz w:val="32"/>
          <w:szCs w:val="32"/>
        </w:rPr>
        <w:t xml:space="preserve">    培训费2200元/人，食宿自理。</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四、培训结业考核及取证</w:t>
      </w:r>
    </w:p>
    <w:p>
      <w:pPr>
        <w:rPr>
          <w:rFonts w:hint="eastAsia" w:ascii="仿宋" w:hAnsi="仿宋" w:eastAsia="仿宋" w:cs="仿宋"/>
          <w:sz w:val="32"/>
          <w:szCs w:val="32"/>
        </w:rPr>
      </w:pPr>
      <w:r>
        <w:rPr>
          <w:rFonts w:hint="eastAsia" w:ascii="仿宋" w:hAnsi="仿宋" w:eastAsia="仿宋" w:cs="仿宋"/>
          <w:sz w:val="32"/>
          <w:szCs w:val="32"/>
        </w:rPr>
        <w:t xml:space="preserve">    培训结束后参训人员参加由</w:t>
      </w:r>
      <w:r>
        <w:rPr>
          <w:rFonts w:hint="eastAsia" w:ascii="仿宋" w:hAnsi="仿宋" w:eastAsia="仿宋" w:cs="仿宋"/>
          <w:sz w:val="32"/>
          <w:szCs w:val="32"/>
          <w:lang w:eastAsia="zh-CN"/>
        </w:rPr>
        <w:t>吉</w:t>
      </w:r>
      <w:r>
        <w:rPr>
          <w:rFonts w:hint="eastAsia" w:ascii="仿宋" w:hAnsi="仿宋" w:eastAsia="仿宋" w:cs="仿宋"/>
          <w:sz w:val="32"/>
          <w:szCs w:val="32"/>
        </w:rPr>
        <w:t>环协统一组织的考核，考核通过人员名单将在吉环协网站予以公示，由吉环协颁发《环境保护设施运行人员考试合格证书》。证书可作为污染治理设施运行服务能力认证的人员培训证明以及吉林省环境污染治理能力评定的治污设施操作人员的培训证明。</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五、预报名方式</w:t>
      </w:r>
    </w:p>
    <w:p>
      <w:pPr>
        <w:rPr>
          <w:rFonts w:hint="eastAsia" w:ascii="仿宋" w:hAnsi="仿宋" w:eastAsia="仿宋" w:cs="仿宋"/>
          <w:sz w:val="32"/>
          <w:szCs w:val="32"/>
        </w:rPr>
      </w:pPr>
      <w:r>
        <w:rPr>
          <w:rFonts w:hint="eastAsia" w:ascii="仿宋" w:hAnsi="仿宋" w:eastAsia="仿宋" w:cs="仿宋"/>
          <w:sz w:val="32"/>
          <w:szCs w:val="32"/>
        </w:rPr>
        <w:t xml:space="preserve">    参加培训的人员由所在单位联系人将电子版报名表发至吉环协电子邮箱。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lang w:val="en-US" w:eastAsia="zh-CN"/>
        </w:rPr>
        <w:t xml:space="preserve">   六、联系方式</w:t>
      </w:r>
    </w:p>
    <w:p>
      <w:pPr>
        <w:rPr>
          <w:rFonts w:hint="eastAsia" w:ascii="仿宋" w:hAnsi="仿宋" w:eastAsia="仿宋" w:cs="仿宋"/>
          <w:sz w:val="32"/>
          <w:szCs w:val="32"/>
        </w:rPr>
      </w:pPr>
      <w:r>
        <w:rPr>
          <w:rFonts w:hint="eastAsia" w:ascii="仿宋" w:hAnsi="仿宋" w:eastAsia="仿宋" w:cs="仿宋"/>
          <w:sz w:val="32"/>
          <w:szCs w:val="32"/>
        </w:rPr>
        <w:t xml:space="preserve">    吉林省环境保护产业协会</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联 系 人：</w:t>
      </w:r>
      <w:r>
        <w:rPr>
          <w:rFonts w:hint="eastAsia" w:ascii="仿宋" w:hAnsi="仿宋" w:eastAsia="仿宋" w:cs="仿宋"/>
          <w:sz w:val="32"/>
          <w:szCs w:val="32"/>
          <w:lang w:eastAsia="zh-CN"/>
        </w:rPr>
        <w:t>陈禹廷</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联系电话：0431-81705013</w:t>
      </w:r>
      <w:r>
        <w:rPr>
          <w:rFonts w:hint="eastAsia" w:ascii="仿宋" w:hAnsi="仿宋" w:eastAsia="仿宋" w:cs="仿宋"/>
          <w:sz w:val="32"/>
          <w:szCs w:val="32"/>
          <w:lang w:val="en-US" w:eastAsia="zh-CN"/>
        </w:rPr>
        <w:t xml:space="preserve">  13756398595</w:t>
      </w:r>
    </w:p>
    <w:p>
      <w:pPr>
        <w:rPr>
          <w:rFonts w:hint="eastAsia" w:ascii="仿宋" w:hAnsi="仿宋" w:eastAsia="仿宋" w:cs="仿宋"/>
          <w:sz w:val="32"/>
          <w:szCs w:val="32"/>
        </w:rPr>
      </w:pPr>
      <w:r>
        <w:rPr>
          <w:rFonts w:hint="eastAsia" w:ascii="仿宋" w:hAnsi="仿宋" w:eastAsia="仿宋" w:cs="仿宋"/>
          <w:sz w:val="32"/>
          <w:szCs w:val="32"/>
        </w:rPr>
        <w:t xml:space="preserve">    电子邮箱：jlaepi@163.com</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bookmarkStart w:id="0" w:name="_GoBack"/>
      <w:bookmarkEnd w:id="0"/>
      <w:r>
        <w:rPr>
          <w:rFonts w:hint="eastAsia" w:ascii="仿宋" w:hAnsi="仿宋" w:eastAsia="仿宋" w:cs="仿宋"/>
          <w:sz w:val="32"/>
          <w:szCs w:val="32"/>
        </w:rPr>
        <w:t>联系地址：吉林省长春市</w:t>
      </w:r>
      <w:r>
        <w:rPr>
          <w:rFonts w:hint="eastAsia" w:ascii="仿宋" w:hAnsi="仿宋" w:eastAsia="仿宋" w:cs="仿宋"/>
          <w:sz w:val="32"/>
          <w:szCs w:val="32"/>
          <w:lang w:eastAsia="zh-CN"/>
        </w:rPr>
        <w:t>净月开发区生态广场长春商会大厦</w:t>
      </w:r>
      <w:r>
        <w:rPr>
          <w:rFonts w:hint="eastAsia" w:ascii="仿宋" w:hAnsi="仿宋" w:eastAsia="仿宋" w:cs="仿宋"/>
          <w:sz w:val="32"/>
          <w:szCs w:val="32"/>
          <w:lang w:val="en-US" w:eastAsia="zh-CN"/>
        </w:rPr>
        <w:t>14楼</w:t>
      </w:r>
    </w:p>
    <w:p>
      <w:pPr>
        <w:rPr>
          <w:rFonts w:hint="eastAsia" w:ascii="仿宋" w:hAnsi="仿宋" w:eastAsia="仿宋" w:cs="仿宋"/>
          <w:sz w:val="32"/>
          <w:szCs w:val="32"/>
        </w:rPr>
      </w:pPr>
      <w:r>
        <w:rPr>
          <w:rFonts w:hint="eastAsia" w:ascii="仿宋" w:hAnsi="仿宋" w:eastAsia="仿宋" w:cs="仿宋"/>
          <w:sz w:val="32"/>
          <w:szCs w:val="32"/>
        </w:rPr>
        <w:t xml:space="preserve">       附件：环境保护设施运行人员培训班报名回执表</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吉林省环境保护产业协会</w:t>
      </w:r>
    </w:p>
    <w:p>
      <w:pPr>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年3月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pPr>
        <w:rPr>
          <w:sz w:val="36"/>
          <w:szCs w:val="44"/>
        </w:rPr>
      </w:pPr>
      <w:r>
        <w:rPr>
          <w:rFonts w:hint="eastAsia"/>
          <w:sz w:val="24"/>
          <w:szCs w:val="32"/>
        </w:rPr>
        <w:t>附件：</w:t>
      </w:r>
    </w:p>
    <w:p>
      <w:pPr>
        <w:ind w:firstLine="1084" w:firstLineChars="300"/>
        <w:jc w:val="center"/>
        <w:rPr>
          <w:b/>
          <w:bCs/>
          <w:sz w:val="36"/>
          <w:szCs w:val="44"/>
        </w:rPr>
      </w:pPr>
      <w:r>
        <w:rPr>
          <w:rFonts w:hint="eastAsia"/>
          <w:b/>
          <w:bCs/>
          <w:sz w:val="36"/>
          <w:szCs w:val="44"/>
        </w:rPr>
        <w:t>环境保护设施运行人员培训班报名回执表</w:t>
      </w:r>
    </w:p>
    <w:tbl>
      <w:tblPr>
        <w:tblStyle w:val="9"/>
        <w:tblW w:w="10708"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728"/>
        <w:gridCol w:w="1240"/>
        <w:gridCol w:w="177"/>
        <w:gridCol w:w="627"/>
        <w:gridCol w:w="1296"/>
        <w:gridCol w:w="1104"/>
        <w:gridCol w:w="1392"/>
        <w:gridCol w:w="1068"/>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60" w:type="dxa"/>
            <w:gridSpan w:val="2"/>
            <w:noWrap w:val="0"/>
            <w:vAlign w:val="top"/>
          </w:tcPr>
          <w:p>
            <w:pPr>
              <w:spacing w:line="480" w:lineRule="auto"/>
              <w:jc w:val="center"/>
              <w:rPr>
                <w:rFonts w:hint="eastAsia"/>
              </w:rPr>
            </w:pPr>
            <w:r>
              <w:rPr>
                <w:rFonts w:hint="eastAsia"/>
              </w:rPr>
              <w:t>单位名称</w:t>
            </w:r>
          </w:p>
        </w:tc>
        <w:tc>
          <w:tcPr>
            <w:tcW w:w="3340" w:type="dxa"/>
            <w:gridSpan w:val="4"/>
            <w:noWrap w:val="0"/>
            <w:vAlign w:val="top"/>
          </w:tcPr>
          <w:p>
            <w:pPr>
              <w:spacing w:line="480" w:lineRule="auto"/>
              <w:jc w:val="center"/>
              <w:rPr>
                <w:rFonts w:hint="eastAsia"/>
              </w:rPr>
            </w:pPr>
          </w:p>
        </w:tc>
        <w:tc>
          <w:tcPr>
            <w:tcW w:w="2496" w:type="dxa"/>
            <w:gridSpan w:val="2"/>
            <w:noWrap w:val="0"/>
            <w:vAlign w:val="top"/>
          </w:tcPr>
          <w:p>
            <w:pPr>
              <w:spacing w:line="480" w:lineRule="auto"/>
              <w:jc w:val="center"/>
              <w:rPr>
                <w:rFonts w:hint="eastAsia"/>
              </w:rPr>
            </w:pPr>
            <w:r>
              <w:rPr>
                <w:rFonts w:hint="eastAsia"/>
              </w:rPr>
              <w:t>纳税人识别号</w:t>
            </w:r>
          </w:p>
        </w:tc>
        <w:tc>
          <w:tcPr>
            <w:tcW w:w="3312" w:type="dxa"/>
            <w:gridSpan w:val="2"/>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60" w:type="dxa"/>
            <w:gridSpan w:val="2"/>
            <w:noWrap w:val="0"/>
            <w:vAlign w:val="top"/>
          </w:tcPr>
          <w:p>
            <w:pPr>
              <w:spacing w:line="480" w:lineRule="auto"/>
              <w:jc w:val="center"/>
              <w:rPr>
                <w:rFonts w:hint="eastAsia"/>
              </w:rPr>
            </w:pPr>
            <w:r>
              <w:rPr>
                <w:rFonts w:hint="eastAsia"/>
              </w:rPr>
              <w:t>联系人</w:t>
            </w:r>
          </w:p>
        </w:tc>
        <w:tc>
          <w:tcPr>
            <w:tcW w:w="1240" w:type="dxa"/>
            <w:noWrap w:val="0"/>
            <w:vAlign w:val="top"/>
          </w:tcPr>
          <w:p>
            <w:pPr>
              <w:spacing w:line="480" w:lineRule="auto"/>
              <w:jc w:val="center"/>
              <w:rPr>
                <w:rFonts w:hint="eastAsia"/>
              </w:rPr>
            </w:pPr>
          </w:p>
        </w:tc>
        <w:tc>
          <w:tcPr>
            <w:tcW w:w="804" w:type="dxa"/>
            <w:gridSpan w:val="2"/>
            <w:noWrap w:val="0"/>
            <w:vAlign w:val="top"/>
          </w:tcPr>
          <w:p>
            <w:pPr>
              <w:spacing w:line="480" w:lineRule="auto"/>
              <w:jc w:val="center"/>
              <w:rPr>
                <w:rFonts w:hint="eastAsia"/>
              </w:rPr>
            </w:pPr>
            <w:r>
              <w:rPr>
                <w:rFonts w:hint="eastAsia"/>
              </w:rPr>
              <w:t>电话</w:t>
            </w:r>
          </w:p>
        </w:tc>
        <w:tc>
          <w:tcPr>
            <w:tcW w:w="1296" w:type="dxa"/>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r>
              <w:rPr>
                <w:rFonts w:hint="eastAsia"/>
              </w:rPr>
              <w:t>手机</w:t>
            </w:r>
          </w:p>
        </w:tc>
        <w:tc>
          <w:tcPr>
            <w:tcW w:w="1392" w:type="dxa"/>
            <w:noWrap w:val="0"/>
            <w:vAlign w:val="top"/>
          </w:tcPr>
          <w:p>
            <w:pPr>
              <w:spacing w:line="480" w:lineRule="auto"/>
              <w:jc w:val="center"/>
              <w:rPr>
                <w:rFonts w:hint="eastAsia"/>
              </w:rPr>
            </w:pPr>
          </w:p>
        </w:tc>
        <w:tc>
          <w:tcPr>
            <w:tcW w:w="1068" w:type="dxa"/>
            <w:noWrap w:val="0"/>
            <w:vAlign w:val="top"/>
          </w:tcPr>
          <w:p>
            <w:pPr>
              <w:spacing w:line="480" w:lineRule="auto"/>
              <w:jc w:val="center"/>
              <w:rPr>
                <w:rFonts w:hint="eastAsia"/>
              </w:rPr>
            </w:pPr>
            <w:r>
              <w:rPr>
                <w:rFonts w:hint="eastAsia"/>
              </w:rPr>
              <w:t>传真</w:t>
            </w: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60" w:type="dxa"/>
            <w:gridSpan w:val="2"/>
            <w:noWrap w:val="0"/>
            <w:vAlign w:val="top"/>
          </w:tcPr>
          <w:p>
            <w:pPr>
              <w:spacing w:line="480" w:lineRule="auto"/>
              <w:jc w:val="center"/>
              <w:rPr>
                <w:rFonts w:hint="eastAsia"/>
              </w:rPr>
            </w:pPr>
            <w:r>
              <w:rPr>
                <w:rFonts w:hint="eastAsia"/>
              </w:rPr>
              <w:t>地址</w:t>
            </w:r>
          </w:p>
        </w:tc>
        <w:tc>
          <w:tcPr>
            <w:tcW w:w="5836" w:type="dxa"/>
            <w:gridSpan w:val="6"/>
            <w:noWrap w:val="0"/>
            <w:vAlign w:val="top"/>
          </w:tcPr>
          <w:p>
            <w:pPr>
              <w:spacing w:line="480" w:lineRule="auto"/>
              <w:jc w:val="center"/>
              <w:rPr>
                <w:rFonts w:hint="eastAsia"/>
              </w:rPr>
            </w:pPr>
          </w:p>
        </w:tc>
        <w:tc>
          <w:tcPr>
            <w:tcW w:w="1068" w:type="dxa"/>
            <w:noWrap w:val="0"/>
            <w:vAlign w:val="top"/>
          </w:tcPr>
          <w:p>
            <w:pPr>
              <w:spacing w:line="480" w:lineRule="auto"/>
              <w:jc w:val="center"/>
              <w:rPr>
                <w:rFonts w:hint="eastAsia"/>
              </w:rPr>
            </w:pPr>
            <w:r>
              <w:rPr>
                <w:rFonts w:hint="eastAsia"/>
              </w:rPr>
              <w:t>邮箱</w:t>
            </w: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rPr>
            </w:pPr>
            <w:r>
              <w:rPr>
                <w:rFonts w:hint="eastAsia"/>
              </w:rPr>
              <w:t>参加培训工种</w:t>
            </w:r>
          </w:p>
        </w:tc>
        <w:tc>
          <w:tcPr>
            <w:tcW w:w="9148"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pPr>
            <w:r>
              <w:rPr>
                <w:rFonts w:hint="eastAsia"/>
              </w:rPr>
              <w:t>污废水处理工（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pPr>
            <w:r>
              <w:rPr>
                <w:rFonts w:hint="eastAsia"/>
              </w:rPr>
              <w:t>废气处理工（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pPr>
            <w:r>
              <w:rPr>
                <w:rFonts w:hint="eastAsia"/>
              </w:rPr>
              <w:t>固废处理工（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pPr>
            <w:r>
              <w:rPr>
                <w:rFonts w:hint="eastAsia"/>
              </w:rPr>
              <w:t>环境自动监控（水）运行工（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pPr>
            <w:r>
              <w:rPr>
                <w:rFonts w:hint="eastAsia"/>
              </w:rPr>
              <w:t>环境自动监控（水）运行工（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32" w:type="dxa"/>
            <w:noWrap w:val="0"/>
            <w:vAlign w:val="top"/>
          </w:tcPr>
          <w:p>
            <w:pPr>
              <w:spacing w:line="480" w:lineRule="auto"/>
              <w:jc w:val="center"/>
              <w:rPr>
                <w:rFonts w:hint="eastAsia"/>
              </w:rPr>
            </w:pPr>
            <w:r>
              <w:rPr>
                <w:rFonts w:hint="eastAsia"/>
              </w:rPr>
              <w:t>姓名</w:t>
            </w:r>
          </w:p>
        </w:tc>
        <w:tc>
          <w:tcPr>
            <w:tcW w:w="728" w:type="dxa"/>
            <w:noWrap w:val="0"/>
            <w:vAlign w:val="top"/>
          </w:tcPr>
          <w:p>
            <w:pPr>
              <w:spacing w:line="480" w:lineRule="auto"/>
              <w:jc w:val="center"/>
              <w:rPr>
                <w:rFonts w:hint="eastAsia"/>
              </w:rPr>
            </w:pPr>
            <w:r>
              <w:rPr>
                <w:rFonts w:hint="eastAsia"/>
              </w:rPr>
              <w:t>性别</w:t>
            </w:r>
          </w:p>
        </w:tc>
        <w:tc>
          <w:tcPr>
            <w:tcW w:w="1417" w:type="dxa"/>
            <w:gridSpan w:val="2"/>
            <w:noWrap w:val="0"/>
            <w:vAlign w:val="top"/>
          </w:tcPr>
          <w:p>
            <w:pPr>
              <w:spacing w:line="480" w:lineRule="auto"/>
              <w:jc w:val="center"/>
              <w:rPr>
                <w:rFonts w:hint="eastAsia"/>
              </w:rPr>
            </w:pPr>
            <w:r>
              <w:rPr>
                <w:rFonts w:hint="eastAsia"/>
              </w:rPr>
              <w:t>学历</w:t>
            </w:r>
          </w:p>
        </w:tc>
        <w:tc>
          <w:tcPr>
            <w:tcW w:w="1923" w:type="dxa"/>
            <w:gridSpan w:val="2"/>
            <w:noWrap w:val="0"/>
            <w:vAlign w:val="top"/>
          </w:tcPr>
          <w:p>
            <w:pPr>
              <w:spacing w:line="480" w:lineRule="auto"/>
              <w:jc w:val="center"/>
              <w:rPr>
                <w:rFonts w:hint="eastAsia"/>
              </w:rPr>
            </w:pPr>
            <w:r>
              <w:rPr>
                <w:rFonts w:hint="eastAsia"/>
              </w:rPr>
              <w:t>职务/职称</w:t>
            </w:r>
          </w:p>
        </w:tc>
        <w:tc>
          <w:tcPr>
            <w:tcW w:w="1104" w:type="dxa"/>
            <w:noWrap w:val="0"/>
            <w:vAlign w:val="top"/>
          </w:tcPr>
          <w:p>
            <w:pPr>
              <w:spacing w:line="480" w:lineRule="auto"/>
              <w:jc w:val="center"/>
              <w:rPr>
                <w:rFonts w:hint="eastAsia"/>
              </w:rPr>
            </w:pPr>
            <w:r>
              <w:rPr>
                <w:rFonts w:hint="eastAsia"/>
              </w:rPr>
              <w:t>从业年限</w:t>
            </w:r>
          </w:p>
        </w:tc>
        <w:tc>
          <w:tcPr>
            <w:tcW w:w="2460" w:type="dxa"/>
            <w:gridSpan w:val="2"/>
            <w:noWrap w:val="0"/>
            <w:vAlign w:val="top"/>
          </w:tcPr>
          <w:p>
            <w:pPr>
              <w:spacing w:line="480" w:lineRule="auto"/>
              <w:jc w:val="center"/>
              <w:rPr>
                <w:rFonts w:hint="eastAsia"/>
              </w:rPr>
            </w:pPr>
            <w:r>
              <w:rPr>
                <w:rFonts w:hint="eastAsia"/>
              </w:rPr>
              <w:t>身份证号码</w:t>
            </w:r>
          </w:p>
        </w:tc>
        <w:tc>
          <w:tcPr>
            <w:tcW w:w="2244" w:type="dxa"/>
            <w:noWrap w:val="0"/>
            <w:vAlign w:val="top"/>
          </w:tcPr>
          <w:p>
            <w:pPr>
              <w:spacing w:line="480" w:lineRule="auto"/>
              <w:jc w:val="center"/>
              <w:rPr>
                <w:rFonts w:hint="eastAsia"/>
              </w:rPr>
            </w:pP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bl>
    <w:p>
      <w:pPr>
        <w:spacing w:line="480" w:lineRule="auto"/>
        <w:ind w:firstLine="720" w:firstLineChars="300"/>
        <w:jc w:val="left"/>
        <w:rPr>
          <w:rFonts w:hint="eastAsia"/>
          <w:sz w:val="36"/>
          <w:szCs w:val="44"/>
        </w:rPr>
      </w:pPr>
      <w:r>
        <w:rPr>
          <w:rFonts w:hint="eastAsia"/>
          <w:sz w:val="24"/>
          <w:szCs w:val="32"/>
        </w:rPr>
        <w:t>注：此表复印有效。培训中心按照报名先后顺序安排。</w:t>
      </w:r>
      <w:r>
        <w:rPr>
          <w:sz w:val="24"/>
          <w:szCs w:val="32"/>
        </w:rPr>
        <w:softHyphen/>
      </w:r>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037B2"/>
    <w:rsid w:val="00106460"/>
    <w:rsid w:val="00151204"/>
    <w:rsid w:val="00273994"/>
    <w:rsid w:val="002911F1"/>
    <w:rsid w:val="002B4CFB"/>
    <w:rsid w:val="003557DA"/>
    <w:rsid w:val="003F79AF"/>
    <w:rsid w:val="004D242F"/>
    <w:rsid w:val="00520005"/>
    <w:rsid w:val="00575539"/>
    <w:rsid w:val="006C0C00"/>
    <w:rsid w:val="006F1E31"/>
    <w:rsid w:val="008060EA"/>
    <w:rsid w:val="00930353"/>
    <w:rsid w:val="00947F55"/>
    <w:rsid w:val="00A85707"/>
    <w:rsid w:val="00AB7AF2"/>
    <w:rsid w:val="00AD6AA1"/>
    <w:rsid w:val="00AF1F86"/>
    <w:rsid w:val="00B521F8"/>
    <w:rsid w:val="00C53FB7"/>
    <w:rsid w:val="00CE353A"/>
    <w:rsid w:val="00D17CF6"/>
    <w:rsid w:val="00D20A1F"/>
    <w:rsid w:val="00DF58C3"/>
    <w:rsid w:val="00DF5FB8"/>
    <w:rsid w:val="00E16D2E"/>
    <w:rsid w:val="00E53086"/>
    <w:rsid w:val="00F3752E"/>
    <w:rsid w:val="02A26CF3"/>
    <w:rsid w:val="04E147A3"/>
    <w:rsid w:val="06430C9B"/>
    <w:rsid w:val="071037B2"/>
    <w:rsid w:val="08303F02"/>
    <w:rsid w:val="08F751DE"/>
    <w:rsid w:val="09B67F82"/>
    <w:rsid w:val="0A594A9F"/>
    <w:rsid w:val="10E9078F"/>
    <w:rsid w:val="14F73EFE"/>
    <w:rsid w:val="18F9382E"/>
    <w:rsid w:val="1BAA7118"/>
    <w:rsid w:val="237C6742"/>
    <w:rsid w:val="244350E9"/>
    <w:rsid w:val="25D162A9"/>
    <w:rsid w:val="279E22B7"/>
    <w:rsid w:val="2A5E1541"/>
    <w:rsid w:val="314A35F9"/>
    <w:rsid w:val="314A4836"/>
    <w:rsid w:val="38135A6A"/>
    <w:rsid w:val="3970152D"/>
    <w:rsid w:val="3B1E1894"/>
    <w:rsid w:val="3C940056"/>
    <w:rsid w:val="3DDC4776"/>
    <w:rsid w:val="3F9F7E15"/>
    <w:rsid w:val="41946260"/>
    <w:rsid w:val="41B111D8"/>
    <w:rsid w:val="42FD0A6E"/>
    <w:rsid w:val="43BB74C6"/>
    <w:rsid w:val="43CB4A67"/>
    <w:rsid w:val="47A839DF"/>
    <w:rsid w:val="4E2078A2"/>
    <w:rsid w:val="5283214F"/>
    <w:rsid w:val="563878AE"/>
    <w:rsid w:val="58912BF9"/>
    <w:rsid w:val="5AFF21D4"/>
    <w:rsid w:val="5C0F6C75"/>
    <w:rsid w:val="6051533D"/>
    <w:rsid w:val="654A1372"/>
    <w:rsid w:val="66385DFC"/>
    <w:rsid w:val="668C42D8"/>
    <w:rsid w:val="67B04018"/>
    <w:rsid w:val="683A6BD2"/>
    <w:rsid w:val="689F06CA"/>
    <w:rsid w:val="70B750D9"/>
    <w:rsid w:val="735C1D84"/>
    <w:rsid w:val="740D729C"/>
    <w:rsid w:val="78BE7664"/>
    <w:rsid w:val="7D4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qFormat/>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iPriority w:val="0"/>
    <w:rPr>
      <w:color w:val="0563C1" w:themeColor="hyperlink"/>
      <w:u w:val="single"/>
      <w14:textFill>
        <w14:solidFill>
          <w14:schemeClr w14:val="hlink"/>
        </w14:solidFill>
      </w14:textFill>
    </w:rPr>
  </w:style>
  <w:style w:type="character" w:customStyle="1" w:styleId="12">
    <w:name w:val="页眉 Char"/>
    <w:basedOn w:val="10"/>
    <w:link w:val="6"/>
    <w:qFormat/>
    <w:uiPriority w:val="0"/>
    <w:rPr>
      <w:rFonts w:ascii="Calibri" w:hAnsi="Calibri"/>
      <w:kern w:val="2"/>
      <w:sz w:val="18"/>
      <w:szCs w:val="18"/>
    </w:rPr>
  </w:style>
  <w:style w:type="character" w:customStyle="1" w:styleId="13">
    <w:name w:val="页脚 Char"/>
    <w:basedOn w:val="10"/>
    <w:link w:val="5"/>
    <w:qFormat/>
    <w:uiPriority w:val="0"/>
    <w:rPr>
      <w:rFonts w:ascii="Calibri" w:hAnsi="Calibri"/>
      <w:kern w:val="2"/>
      <w:sz w:val="18"/>
      <w:szCs w:val="18"/>
    </w:rPr>
  </w:style>
  <w:style w:type="character" w:customStyle="1" w:styleId="14">
    <w:name w:val="font21"/>
    <w:basedOn w:val="10"/>
    <w:qFormat/>
    <w:uiPriority w:val="0"/>
    <w:rPr>
      <w:rFonts w:hint="eastAsia" w:ascii="宋体" w:hAnsi="宋体" w:eastAsia="宋体" w:cs="宋体"/>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批注框文本 Char"/>
    <w:basedOn w:val="10"/>
    <w:link w:val="4"/>
    <w:qFormat/>
    <w:uiPriority w:val="0"/>
    <w:rPr>
      <w:rFonts w:ascii="Calibri" w:hAnsi="Calibri"/>
      <w:kern w:val="2"/>
      <w:sz w:val="18"/>
      <w:szCs w:val="18"/>
    </w:rPr>
  </w:style>
  <w:style w:type="character" w:customStyle="1" w:styleId="17">
    <w:name w:val="日期 Char"/>
    <w:basedOn w:val="10"/>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76</Words>
  <Characters>437</Characters>
  <Lines>3</Lines>
  <Paragraphs>1</Paragraphs>
  <TotalTime>4</TotalTime>
  <ScaleCrop>false</ScaleCrop>
  <LinksUpToDate>false</LinksUpToDate>
  <CharactersWithSpaces>512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2019-11-14T01:14:00Z</dcterms:created>
  <dc:creator>大壮</dc:creator>
  <cp:lastModifiedBy>miaoyang</cp:lastModifiedBy>
  <cp:lastPrinted>2019-11-14T01:19:00Z</cp:lastPrinted>
  <dcterms:modified xsi:type="dcterms:W3CDTF">2020-03-10T04:44:50Z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