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0" w:rsidRDefault="00FC6C5F">
      <w:pPr>
        <w:pStyle w:val="a3"/>
        <w:shd w:val="clear" w:color="auto" w:fill="FFFFFF"/>
        <w:spacing w:beforeAutospacing="0" w:afterAutospacing="0" w:line="480" w:lineRule="auto"/>
        <w:rPr>
          <w:rFonts w:ascii="仿宋_GB2312" w:eastAsia="仿宋_GB2312" w:hAnsi="微软雅黑" w:cs="仿宋_GB2312" w:hint="default"/>
          <w:b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b/>
          <w:color w:val="313131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微软雅黑" w:cs="仿宋_GB2312"/>
          <w:b/>
          <w:color w:val="313131"/>
          <w:sz w:val="32"/>
          <w:szCs w:val="32"/>
          <w:shd w:val="clear" w:color="auto" w:fill="FFFFFF"/>
        </w:rPr>
        <w:t>1</w:t>
      </w:r>
    </w:p>
    <w:p w:rsidR="00E65C10" w:rsidRDefault="00FC6C5F">
      <w:pPr>
        <w:pStyle w:val="a3"/>
        <w:shd w:val="clear" w:color="auto" w:fill="FFFFFF"/>
        <w:spacing w:beforeAutospacing="0" w:afterAutospacing="0" w:line="480" w:lineRule="auto"/>
        <w:jc w:val="center"/>
        <w:rPr>
          <w:rFonts w:ascii="方正小标宋简体" w:eastAsia="方正小标宋简体" w:hAnsi="方正小标宋简体" w:cs="方正小标宋简体" w:hint="default"/>
          <w:bCs/>
          <w:color w:val="31313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Cs/>
          <w:color w:val="313131"/>
          <w:sz w:val="44"/>
          <w:szCs w:val="44"/>
          <w:shd w:val="clear" w:color="auto" w:fill="FFFFFF"/>
        </w:rPr>
        <w:t>2021</w:t>
      </w:r>
      <w:r>
        <w:rPr>
          <w:rFonts w:ascii="方正小标宋简体" w:eastAsia="方正小标宋简体" w:hAnsi="方正小标宋简体" w:cs="方正小标宋简体"/>
          <w:bCs/>
          <w:color w:val="313131"/>
          <w:sz w:val="44"/>
          <w:szCs w:val="44"/>
          <w:shd w:val="clear" w:color="auto" w:fill="FFFFFF"/>
        </w:rPr>
        <w:t>年</w:t>
      </w:r>
      <w:r w:rsidR="00AB0594">
        <w:rPr>
          <w:rFonts w:ascii="方正小标宋简体" w:eastAsia="方正小标宋简体" w:hAnsi="方正小标宋简体" w:cs="方正小标宋简体"/>
          <w:bCs/>
          <w:color w:val="313131"/>
          <w:sz w:val="44"/>
          <w:szCs w:val="44"/>
          <w:shd w:val="clear" w:color="auto" w:fill="FFFFFF"/>
        </w:rPr>
        <w:t>吉林省</w:t>
      </w:r>
      <w:r>
        <w:rPr>
          <w:rFonts w:ascii="方正小标宋简体" w:eastAsia="方正小标宋简体" w:hAnsi="方正小标宋简体" w:cs="方正小标宋简体"/>
          <w:bCs/>
          <w:color w:val="313131"/>
          <w:sz w:val="44"/>
          <w:szCs w:val="44"/>
          <w:shd w:val="clear" w:color="auto" w:fill="FFFFFF"/>
        </w:rPr>
        <w:t>重点环境保护实用技术及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 w:hint="default"/>
          <w:bCs/>
          <w:color w:val="31313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Cs/>
          <w:color w:val="313131"/>
          <w:sz w:val="44"/>
          <w:szCs w:val="44"/>
          <w:shd w:val="clear" w:color="auto" w:fill="FFFFFF"/>
        </w:rPr>
        <w:t>示范工程申报指南</w:t>
      </w:r>
    </w:p>
    <w:p w:rsidR="00E65C10" w:rsidRDefault="00E65C10">
      <w:pPr>
        <w:pStyle w:val="a3"/>
        <w:shd w:val="clear" w:color="auto" w:fill="FFFFFF"/>
        <w:spacing w:beforeAutospacing="0" w:afterAutospacing="0" w:line="580" w:lineRule="exact"/>
        <w:ind w:firstLineChars="200" w:firstLine="643"/>
        <w:rPr>
          <w:rFonts w:ascii="微软雅黑" w:eastAsia="仿宋_GB2312" w:hAnsi="微软雅黑" w:cs="微软雅黑" w:hint="default"/>
          <w:b/>
          <w:color w:val="313131"/>
          <w:sz w:val="32"/>
          <w:szCs w:val="32"/>
          <w:shd w:val="clear" w:color="auto" w:fill="FFFFFF"/>
        </w:rPr>
      </w:pP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黑体" w:eastAsia="黑体" w:cs="黑体" w:hint="default"/>
          <w:bCs/>
          <w:color w:val="313131"/>
          <w:sz w:val="32"/>
          <w:szCs w:val="32"/>
          <w:shd w:val="clear" w:color="auto" w:fill="FFFFFF"/>
        </w:rPr>
      </w:pPr>
      <w:r>
        <w:rPr>
          <w:rFonts w:ascii="黑体" w:eastAsia="黑体" w:cs="黑体"/>
          <w:bCs/>
          <w:color w:val="313131"/>
          <w:sz w:val="32"/>
          <w:szCs w:val="32"/>
          <w:shd w:val="clear" w:color="auto" w:fill="FFFFFF"/>
        </w:rPr>
        <w:t>一、项目定位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实用技术是指在一定时期内同国家经济发展水平相适应的、先进适用的污染防治技术、资源循环利用技术、生态修复技术、清洁生产技术和环境监测技术。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示范工程是指采用先进环境保护技术和商业模式的污染防治工程、资源综合利用工程、生态修复工程和清洁生产工程。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黑体" w:eastAsia="黑体" w:cs="黑体" w:hint="default"/>
          <w:bCs/>
          <w:color w:val="313131"/>
          <w:sz w:val="32"/>
          <w:szCs w:val="32"/>
          <w:shd w:val="clear" w:color="auto" w:fill="FFFFFF"/>
        </w:rPr>
      </w:pPr>
      <w:r>
        <w:rPr>
          <w:rFonts w:ascii="黑体" w:eastAsia="黑体" w:cs="黑体"/>
          <w:bCs/>
          <w:color w:val="313131"/>
          <w:sz w:val="32"/>
          <w:szCs w:val="32"/>
          <w:shd w:val="clear" w:color="auto" w:fill="FFFFFF"/>
        </w:rPr>
        <w:t>二、推荐重点领域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仿宋_GB2312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color w:val="313131"/>
          <w:sz w:val="32"/>
          <w:szCs w:val="32"/>
          <w:shd w:val="clear" w:color="auto" w:fill="FFFFFF"/>
        </w:rPr>
        <w:t>（一）水污染防治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生活污水处理及资源化，包括城镇生活污水处理及资源化，农村生活污水处理及资源化等；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工业废水处理及资源化，包括印染、造纸、焦化、化工、制药、有色金属采选和冶炼、铅蓄电池制造、电镀、制革等行业废水处理及资源化；工业园区综合废水处理及资源化；畜禽养殖废水处理及资源化；垃圾渗滤液处理及资源化；</w:t>
      </w:r>
      <w:r>
        <w:rPr>
          <w:rFonts w:ascii="微软雅黑" w:eastAsia="仿宋_GB2312" w:hAnsi="微软雅黑" w:cs="微软雅黑"/>
          <w:color w:val="313131"/>
          <w:sz w:val="32"/>
          <w:szCs w:val="32"/>
          <w:shd w:val="clear" w:color="auto" w:fill="FFFFFF"/>
        </w:rPr>
        <w:t> 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水体修复，包括黑臭水体治理与修复，河流湖泊水体生态修复等；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污（废）水处理材料及药剂。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楷体_GB2312" w:eastAsia="楷体_GB2312" w:hAnsi="微软雅黑" w:cs="楷体_GB2312" w:hint="default"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（二）大气污染防治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lastRenderedPageBreak/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非电行业（如钢铁、有色、水泥、焦化、玻璃、陶瓷等）工业炉窑烟气净化、超低排放及多污染物协同控制；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重点行业（如石化、化工、涂装、制药、包装印刷、汽车制造、电子、家具制造等）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VOCs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污染防治；恶臭防治；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燃煤发电机组和工业锅炉烟气多污染物协同控制及超低排放，燃油和燃气工业锅炉烟气净化；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生活垃圾、危险废物、生物质等焚烧烟气净化；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柴油车、船舶、非道路机械等移动源排气污染控制；</w:t>
      </w:r>
      <w:r>
        <w:rPr>
          <w:rFonts w:ascii="微软雅黑" w:eastAsia="仿宋_GB2312" w:hAnsi="微软雅黑" w:cs="微软雅黑"/>
          <w:color w:val="313131"/>
          <w:sz w:val="32"/>
          <w:szCs w:val="32"/>
          <w:shd w:val="clear" w:color="auto" w:fill="FFFFFF"/>
        </w:rPr>
        <w:t> 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饮食业油烟、建筑扬尘、道路扬尘、工业无组织扬尘等防治；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催化剂、吸附剂等大气污染防治专用材料。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（三）土壤和地下水污染防治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土壤和地下水污染防治技术与装备、材料和药剂。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（四）固体废物处理处置及资源化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城市生活垃圾和餐厨垃圾处理处置及资源化；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农村生活垃圾处理处置及资源化，畜禽粪便、秸秆等农村有机废弃物收集、处理和资源化；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垃圾焚烧飞灰、废矿物油、电镀污泥、废铅酸蓄电池、铬渣等危险废物处理处置及资源化；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医疗废物处理处置；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污（废）水处理产生的污泥处理处置及资源化；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尾矿、赤泥、冶炼渣、脱硫石膏、粉煤灰、煤矸石等典型大宗工业固体废物处理及资源化；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废弃电器电子产品和汽车处理及资源化。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楷体_GB2312" w:eastAsia="楷体_GB2312" w:hAnsi="微软雅黑" w:cs="楷体_GB2312" w:hint="default"/>
          <w:b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lastRenderedPageBreak/>
        <w:t>（五）环境监测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水质、空气质量、土壤监测；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重点污染源在线监测；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特征污染物监测；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环境应急监测。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（六）其他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噪声与振动污染控制；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生态修复；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重点行业清洁生产。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br/>
      </w:r>
      <w:r>
        <w:rPr>
          <w:rFonts w:ascii="黑体" w:eastAsia="黑体" w:cs="黑体"/>
          <w:b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cs="黑体"/>
          <w:b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黑体" w:eastAsia="黑体" w:cs="黑体"/>
          <w:b/>
          <w:color w:val="313131"/>
          <w:sz w:val="32"/>
          <w:szCs w:val="32"/>
          <w:shd w:val="clear" w:color="auto" w:fill="FFFFFF"/>
        </w:rPr>
        <w:t>三、基本要求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楷体_GB2312" w:eastAsia="楷体_GB2312" w:hAnsi="微软雅黑" w:cs="楷体_GB2312" w:hint="default"/>
          <w:b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（一）实用技术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符合国家相关法规、政策和标准的要求。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技术先进有创新、工艺成熟、运行可靠、经济合理。</w:t>
      </w:r>
      <w:r>
        <w:rPr>
          <w:rFonts w:ascii="微软雅黑" w:eastAsia="仿宋_GB2312" w:hAnsi="微软雅黑" w:cs="微软雅黑"/>
          <w:color w:val="313131"/>
          <w:sz w:val="32"/>
          <w:szCs w:val="32"/>
          <w:shd w:val="clear" w:color="auto" w:fill="FFFFFF"/>
        </w:rPr>
        <w:t> 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已有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个以上的应用实例，并连续正常运行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个月以上。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技术适应性强，覆盖面广，可广泛推广应用。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对防治环境污染、改善环境质量具有重要作用。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技术知识产权明晰无争议。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（二）示范工程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工程采用的技术路线符合国家相关产业政策和技术政策，技术水平先进。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工程已竣工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并通过环境保护验收后正常连续运行</w:t>
      </w:r>
      <w:r w:rsidR="00AD6C56"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6个月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以上，通过环保验收后运行时间一般不超过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年，未发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lastRenderedPageBreak/>
        <w:t>生任何质量事故或其他事故，且各项污染物排放指标达到国家或地方排放标准要求。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工程总体设计科学合理，工艺参数符合国家工程设计规范文件要求；主要运行技术经济指标达到设计要求，并处于国内领先水平，具有示范推广意义；鼓励工程采用取得环保产品认证证书的设备、材料和仪器等。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工程运行维护管理规范，有完善的运维规章制度，完整的运行维护记录，场地整洁有序，设施维护良好；鼓励工程运行采用专业化第三</w:t>
      </w:r>
      <w:proofErr w:type="gramStart"/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方运行</w:t>
      </w:r>
      <w:proofErr w:type="gramEnd"/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模式。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工程布局美观、整齐规范、施工质量优良、与周围环境协调。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必要时，应取得排污许可证。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黑体" w:eastAsia="黑体" w:cs="黑体" w:hint="default"/>
          <w:b/>
          <w:color w:val="313131"/>
          <w:sz w:val="32"/>
          <w:szCs w:val="32"/>
          <w:shd w:val="clear" w:color="auto" w:fill="FFFFFF"/>
        </w:rPr>
      </w:pPr>
      <w:r>
        <w:rPr>
          <w:rFonts w:ascii="黑体" w:eastAsia="黑体" w:cs="黑体"/>
          <w:b/>
          <w:color w:val="313131"/>
          <w:sz w:val="32"/>
          <w:szCs w:val="32"/>
          <w:shd w:val="clear" w:color="auto" w:fill="FFFFFF"/>
        </w:rPr>
        <w:t>四、实用技术申报要求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楷体_GB2312" w:eastAsia="楷体_GB2312" w:hAnsi="微软雅黑" w:cs="楷体_GB2312" w:hint="default"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（一）申报单位要求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申报单位为所申报技术的持有单位，</w:t>
      </w:r>
      <w:proofErr w:type="gramStart"/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即专利</w:t>
      </w:r>
      <w:proofErr w:type="gramEnd"/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证书或鉴定证书成果的完成单位。有多个持有单位的情况，如其中某个或某几个单位联合申报，须有其他几个单位同意的证明文件。如专利是非职务发明，须有专利所有权人同意该单位申报的证明文件。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具有独立法人资格。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具有相应的研究、开发、设计、生产和推广能力。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（二）申报要求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申报单位认真填写完成实用技术申报表。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b/>
          <w:color w:val="313131"/>
          <w:sz w:val="32"/>
          <w:szCs w:val="32"/>
          <w:shd w:val="clear" w:color="auto" w:fill="FFFFFF"/>
        </w:rPr>
        <w:t>（</w:t>
      </w: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三）申报材料要求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lastRenderedPageBreak/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申报材料包括实用申报表和纸质申报材料，二者缺一不可且内容应一致。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纸质申报材料包括以下内容：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）实用技术申报表。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）技术简介。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份应用实例表，并附上与应用实例相对应的监测（检测）报告复印件。监测（检测）报告包括应用实例的技术应用效果监测（检测）报告和二次污染防治监测（检测）报告。监测（检测）报告须由具有资质的第三方检测机构出具，应能体现技术应用效果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）申报产品（装置）时应提供产品检验报告，报告应由具有资质的检验机构出具。鼓励申报产品（装置）取得环保产品认证证书。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）申报单位营业执照复印件。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）专利证书、技术转让合同或其它知识产权证明文件复印件。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）查新报告、技术鉴定证书等技术创新性和先进性证明文件复印件。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）获奖证明。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）计量器具、压力容器等特殊行业，申报时应提交生产许可等相关文件复印件。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）其它必要的技术资料。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纸质材料制作要求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lastRenderedPageBreak/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）将纸质材料按上述顺序排列好后胶装成册（要求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A4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版面），制作一式两本。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）申报单位在材料封面“申报单位”处及实用技术申报书最后“申报单位承诺”处加盖公章。“应用实例表”须</w:t>
      </w:r>
      <w:proofErr w:type="gramStart"/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由应用</w:t>
      </w:r>
      <w:proofErr w:type="gramEnd"/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单位加盖公章。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）“申报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单位承诺”栏请勿对现有导出内容做任何修改。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黑体" w:eastAsia="黑体" w:cs="黑体" w:hint="default"/>
          <w:b/>
          <w:color w:val="313131"/>
          <w:sz w:val="32"/>
          <w:szCs w:val="32"/>
          <w:shd w:val="clear" w:color="auto" w:fill="FFFFFF"/>
        </w:rPr>
      </w:pPr>
      <w:r>
        <w:rPr>
          <w:rFonts w:ascii="黑体" w:eastAsia="黑体" w:cs="黑体"/>
          <w:b/>
          <w:color w:val="313131"/>
          <w:sz w:val="32"/>
          <w:szCs w:val="32"/>
          <w:shd w:val="clear" w:color="auto" w:fill="FFFFFF"/>
        </w:rPr>
        <w:t>五、示范工程申报要求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楷体_GB2312" w:eastAsia="楷体_GB2312" w:hAnsi="微软雅黑" w:cs="楷体_GB2312" w:hint="default"/>
          <w:b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（一）申报单位要求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申报单位应为工程所属单位、工程总承包或设计等单位，也可由上述单位联合申报。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具有独立法人资格。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工程总承包、设计单位应持有相应的资质证明。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（二）申报要求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申报单位认真填写完成优秀示范工程申报表（一式三份）。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cs="楷体_GB2312"/>
          <w:b/>
          <w:color w:val="313131"/>
          <w:sz w:val="32"/>
          <w:szCs w:val="32"/>
          <w:shd w:val="clear" w:color="auto" w:fill="FFFFFF"/>
        </w:rPr>
        <w:t>（三）申报材料要求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同一行业中应用相同或类似工艺路线的工程项目，只能择优申报其中一项，不得重复申报。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申报材料包括申报表和纸质申报材料，二者缺一不可且内容应一致。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纸质材料包括以下内容：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）优秀示范工程申报表。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）工程简介（单位自述）。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lastRenderedPageBreak/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）申报单位营业执照复印件。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）有关单位资质证明文件的复印件。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）工程采用技术简介、工艺流程图及工程说明。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）工程竣工环境保护验收报告和验收监测报告。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）排污许可证（必要时）。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）能证明工程近一年内运行效果的监测报告。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）反映工程全貌及主要构筑物的彩色照片三张（附文字说明。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）其他必要资料。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纸质材料制作要求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微软雅黑" w:cs="仿宋_GB2312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）将纸质材料按上述材料顺序排列好后胶装成册（要求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A4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版面），制作一式两本。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）申报单位在材料封面“申报单位”处及示范工程申报</w:t>
      </w:r>
      <w:proofErr w:type="gramStart"/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表最后</w:t>
      </w:r>
      <w:proofErr w:type="gramEnd"/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“申报单位承诺”处加盖公章；工程所属单位在示范工程申报表最后“工程所属单位意见”</w:t>
      </w:r>
      <w:proofErr w:type="gramStart"/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处签署</w:t>
      </w:r>
      <w:proofErr w:type="gramEnd"/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意见并加盖公章。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微软雅黑" w:eastAsia="仿宋_GB2312" w:hAnsi="微软雅黑" w:cs="微软雅黑" w:hint="default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）“申报单位承诺”及“工程所属单位意见”栏请勿对现有导出内容做任何修改。“工程所属单位意见”处若还有其他意见可在现有导出内容之后填写。</w:t>
      </w:r>
    </w:p>
    <w:p w:rsidR="00E65C10" w:rsidRDefault="00FC6C5F">
      <w:pPr>
        <w:pStyle w:val="a3"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黑体" w:eastAsia="黑体" w:cs="黑体" w:hint="default"/>
          <w:b/>
          <w:color w:val="313131"/>
          <w:sz w:val="32"/>
          <w:szCs w:val="32"/>
          <w:shd w:val="clear" w:color="auto" w:fill="FFFFFF"/>
        </w:rPr>
      </w:pPr>
      <w:r>
        <w:rPr>
          <w:rFonts w:ascii="黑体" w:eastAsia="黑体" w:cs="黑体"/>
          <w:b/>
          <w:color w:val="313131"/>
          <w:sz w:val="32"/>
          <w:szCs w:val="32"/>
          <w:shd w:val="clear" w:color="auto" w:fill="FFFFFF"/>
        </w:rPr>
        <w:t>六</w:t>
      </w:r>
      <w:r>
        <w:rPr>
          <w:rFonts w:ascii="黑体" w:eastAsia="黑体" w:cs="黑体"/>
          <w:b/>
          <w:color w:val="313131"/>
          <w:sz w:val="32"/>
          <w:szCs w:val="32"/>
          <w:shd w:val="clear" w:color="auto" w:fill="FFFFFF"/>
        </w:rPr>
        <w:t>、其他</w:t>
      </w:r>
    </w:p>
    <w:p w:rsidR="00E65C10" w:rsidRDefault="00FC6C5F" w:rsidP="00AD6C56">
      <w:pPr>
        <w:pStyle w:val="a3"/>
        <w:shd w:val="clear" w:color="auto" w:fill="FFFFFF"/>
        <w:spacing w:beforeAutospacing="0" w:afterAutospacing="0" w:line="580" w:lineRule="exact"/>
        <w:ind w:firstLineChars="200" w:firstLine="640"/>
        <w:jc w:val="both"/>
      </w:pPr>
      <w:r>
        <w:rPr>
          <w:rFonts w:ascii="仿宋_GB2312" w:eastAsia="仿宋_GB2312" w:hAnsi="微软雅黑" w:cs="仿宋_GB2312"/>
          <w:color w:val="313131"/>
          <w:sz w:val="32"/>
          <w:szCs w:val="32"/>
          <w:shd w:val="clear" w:color="auto" w:fill="FFFFFF"/>
        </w:rPr>
        <w:t>为准确客观地判断技术和工程的先进性，实用技术和示范工程推广工作过程中将安排专家审查申报材料，部分存疑项目还将安排现场考察。工作过程中，我会将就申报材料完善、专家疑问解答、项目现场考察等事宜与申报单位联系。</w:t>
      </w:r>
      <w:bookmarkStart w:id="0" w:name="_GoBack"/>
      <w:bookmarkEnd w:id="0"/>
    </w:p>
    <w:sectPr w:rsidR="00E6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5F" w:rsidRDefault="00FC6C5F" w:rsidP="00AB0594">
      <w:r>
        <w:separator/>
      </w:r>
    </w:p>
  </w:endnote>
  <w:endnote w:type="continuationSeparator" w:id="0">
    <w:p w:rsidR="00FC6C5F" w:rsidRDefault="00FC6C5F" w:rsidP="00AB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5F" w:rsidRDefault="00FC6C5F" w:rsidP="00AB0594">
      <w:r>
        <w:separator/>
      </w:r>
    </w:p>
  </w:footnote>
  <w:footnote w:type="continuationSeparator" w:id="0">
    <w:p w:rsidR="00FC6C5F" w:rsidRDefault="00FC6C5F" w:rsidP="00AB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565BA"/>
    <w:rsid w:val="00AB0594"/>
    <w:rsid w:val="00AD6C56"/>
    <w:rsid w:val="00E65C10"/>
    <w:rsid w:val="00FC6C5F"/>
    <w:rsid w:val="6E6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header"/>
    <w:basedOn w:val="a"/>
    <w:link w:val="Char"/>
    <w:rsid w:val="00AB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05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B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05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header"/>
    <w:basedOn w:val="a"/>
    <w:link w:val="Char"/>
    <w:rsid w:val="00AB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05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B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05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442</Words>
  <Characters>2525</Characters>
  <Application>Microsoft Office Word</Application>
  <DocSecurity>0</DocSecurity>
  <Lines>21</Lines>
  <Paragraphs>5</Paragraphs>
  <ScaleCrop>false</ScaleCrop>
  <Company>CCKJC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由喆</cp:lastModifiedBy>
  <cp:revision>3</cp:revision>
  <dcterms:created xsi:type="dcterms:W3CDTF">2021-03-04T03:09:00Z</dcterms:created>
  <dcterms:modified xsi:type="dcterms:W3CDTF">2021-03-10T01:45:00Z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