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4BE2" w:rsidRDefault="00B07DAD">
      <w:pPr>
        <w:widowControl/>
        <w:shd w:val="clear" w:color="auto" w:fill="FFFFFF"/>
        <w:spacing w:line="600" w:lineRule="exact"/>
        <w:ind w:firstLine="560"/>
        <w:jc w:val="center"/>
        <w:rPr>
          <w:rFonts w:ascii="仿宋" w:eastAsia="仿宋" w:hAnsi="仿宋" w:cs="仿宋"/>
          <w:b/>
          <w:bCs/>
          <w:kern w:val="0"/>
          <w:sz w:val="32"/>
          <w:szCs w:val="32"/>
        </w:rPr>
      </w:pPr>
      <w:r>
        <w:rPr>
          <w:rFonts w:ascii="仿宋" w:eastAsia="仿宋" w:hAnsi="仿宋" w:cs="仿宋" w:hint="eastAsia"/>
          <w:b/>
          <w:bCs/>
          <w:kern w:val="0"/>
          <w:sz w:val="32"/>
          <w:szCs w:val="32"/>
        </w:rPr>
        <w:t>吉林省</w:t>
      </w:r>
      <w:bookmarkStart w:id="0" w:name="_GoBack"/>
      <w:bookmarkEnd w:id="0"/>
      <w:r w:rsidR="00757B14">
        <w:rPr>
          <w:rFonts w:ascii="仿宋" w:eastAsia="仿宋" w:hAnsi="仿宋" w:cs="仿宋" w:hint="eastAsia"/>
          <w:b/>
          <w:bCs/>
          <w:kern w:val="0"/>
          <w:sz w:val="32"/>
          <w:szCs w:val="32"/>
        </w:rPr>
        <w:t>污染治理设施运行服务能力评定</w:t>
      </w:r>
      <w:r w:rsidR="0043017F">
        <w:rPr>
          <w:rFonts w:ascii="仿宋" w:eastAsia="仿宋" w:hAnsi="仿宋" w:cs="仿宋" w:hint="eastAsia"/>
          <w:b/>
          <w:bCs/>
          <w:kern w:val="0"/>
          <w:sz w:val="32"/>
          <w:szCs w:val="32"/>
        </w:rPr>
        <w:t>管理</w:t>
      </w:r>
      <w:r w:rsidR="00757B14">
        <w:rPr>
          <w:rFonts w:ascii="仿宋" w:eastAsia="仿宋" w:hAnsi="仿宋" w:cs="仿宋" w:hint="eastAsia"/>
          <w:b/>
          <w:bCs/>
          <w:kern w:val="0"/>
          <w:sz w:val="32"/>
          <w:szCs w:val="32"/>
        </w:rPr>
        <w:t>办法</w:t>
      </w:r>
    </w:p>
    <w:p w:rsidR="0043017F" w:rsidRDefault="00757B14" w:rsidP="0043017F">
      <w:pPr>
        <w:widowControl/>
        <w:shd w:val="clear" w:color="auto" w:fill="FFFFFF"/>
        <w:spacing w:line="600" w:lineRule="exact"/>
        <w:ind w:firstLine="560"/>
        <w:jc w:val="center"/>
        <w:rPr>
          <w:rFonts w:ascii="仿宋" w:eastAsia="仿宋" w:hAnsi="仿宋" w:cs="仿宋"/>
          <w:b/>
          <w:bCs/>
          <w:kern w:val="0"/>
          <w:sz w:val="32"/>
          <w:szCs w:val="32"/>
        </w:rPr>
      </w:pPr>
      <w:r>
        <w:rPr>
          <w:rFonts w:ascii="仿宋" w:eastAsia="仿宋" w:hAnsi="仿宋" w:cs="仿宋" w:hint="eastAsia"/>
          <w:b/>
          <w:bCs/>
          <w:kern w:val="0"/>
          <w:sz w:val="32"/>
          <w:szCs w:val="32"/>
        </w:rPr>
        <w:t>（</w:t>
      </w:r>
      <w:r w:rsidR="005F4BE2">
        <w:rPr>
          <w:rFonts w:ascii="仿宋" w:eastAsia="仿宋" w:hAnsi="仿宋" w:cs="仿宋" w:hint="eastAsia"/>
          <w:b/>
          <w:bCs/>
          <w:kern w:val="0"/>
          <w:sz w:val="32"/>
          <w:szCs w:val="32"/>
        </w:rPr>
        <w:t>2022修订版</w:t>
      </w:r>
      <w:r>
        <w:rPr>
          <w:rFonts w:ascii="仿宋" w:eastAsia="仿宋" w:hAnsi="仿宋" w:cs="仿宋" w:hint="eastAsia"/>
          <w:b/>
          <w:bCs/>
          <w:kern w:val="0"/>
          <w:sz w:val="32"/>
          <w:szCs w:val="32"/>
        </w:rPr>
        <w:t>）</w:t>
      </w:r>
      <w:r w:rsidR="0043017F">
        <w:rPr>
          <w:rFonts w:ascii="仿宋" w:eastAsia="仿宋" w:hAnsi="仿宋" w:cs="仿宋" w:hint="eastAsia"/>
          <w:b/>
          <w:bCs/>
          <w:kern w:val="0"/>
          <w:sz w:val="32"/>
          <w:szCs w:val="32"/>
        </w:rPr>
        <w:t>（征求意见稿）</w:t>
      </w:r>
    </w:p>
    <w:p w:rsidR="00097ECC" w:rsidRDefault="00097ECC">
      <w:pPr>
        <w:widowControl/>
        <w:shd w:val="clear" w:color="auto" w:fill="FFFFFF"/>
        <w:spacing w:line="600" w:lineRule="exact"/>
        <w:ind w:firstLine="560"/>
        <w:jc w:val="center"/>
        <w:rPr>
          <w:rFonts w:ascii="仿宋" w:eastAsia="仿宋" w:hAnsi="仿宋" w:cs="仿宋"/>
          <w:b/>
          <w:bCs/>
          <w:kern w:val="0"/>
          <w:sz w:val="32"/>
          <w:szCs w:val="32"/>
        </w:rPr>
      </w:pPr>
    </w:p>
    <w:p w:rsidR="00097ECC" w:rsidRDefault="00757B14">
      <w:pPr>
        <w:widowControl/>
        <w:shd w:val="clear" w:color="auto" w:fill="FFFFFF"/>
        <w:spacing w:line="600" w:lineRule="exact"/>
        <w:jc w:val="center"/>
        <w:rPr>
          <w:rFonts w:ascii="仿宋" w:eastAsia="仿宋" w:hAnsi="仿宋" w:cs="仿宋"/>
          <w:kern w:val="0"/>
          <w:sz w:val="28"/>
          <w:szCs w:val="28"/>
        </w:rPr>
      </w:pPr>
      <w:r>
        <w:rPr>
          <w:rFonts w:ascii="仿宋" w:eastAsia="仿宋" w:hAnsi="仿宋" w:cs="仿宋" w:hint="eastAsia"/>
          <w:b/>
          <w:bCs/>
          <w:kern w:val="0"/>
          <w:sz w:val="30"/>
          <w:szCs w:val="30"/>
        </w:rPr>
        <w:t xml:space="preserve">第一章 </w:t>
      </w:r>
      <w:r>
        <w:rPr>
          <w:rFonts w:ascii="仿宋" w:eastAsia="仿宋" w:hAnsi="仿宋" w:cs="仿宋"/>
          <w:b/>
          <w:bCs/>
          <w:kern w:val="0"/>
          <w:sz w:val="30"/>
          <w:szCs w:val="30"/>
        </w:rPr>
        <w:t xml:space="preserve"> </w:t>
      </w:r>
      <w:r>
        <w:rPr>
          <w:rFonts w:ascii="仿宋" w:eastAsia="仿宋" w:hAnsi="仿宋" w:cs="仿宋" w:hint="eastAsia"/>
          <w:b/>
          <w:bCs/>
          <w:kern w:val="0"/>
          <w:sz w:val="30"/>
          <w:szCs w:val="30"/>
        </w:rPr>
        <w:t>总则</w:t>
      </w:r>
    </w:p>
    <w:p w:rsidR="007B26C5" w:rsidRDefault="00757B14">
      <w:pPr>
        <w:widowControl/>
        <w:shd w:val="clear" w:color="auto" w:fill="FFFFFF"/>
        <w:spacing w:line="600" w:lineRule="exact"/>
        <w:ind w:firstLineChars="200" w:firstLine="562"/>
        <w:jc w:val="left"/>
        <w:rPr>
          <w:rFonts w:ascii="仿宋" w:eastAsia="仿宋" w:hAnsi="仿宋" w:cs="仿宋"/>
          <w:kern w:val="0"/>
          <w:sz w:val="28"/>
          <w:szCs w:val="28"/>
        </w:rPr>
      </w:pPr>
      <w:r>
        <w:rPr>
          <w:rFonts w:ascii="仿宋" w:eastAsia="仿宋" w:hAnsi="仿宋" w:cs="仿宋" w:hint="eastAsia"/>
          <w:b/>
          <w:bCs/>
          <w:kern w:val="0"/>
          <w:sz w:val="28"/>
          <w:szCs w:val="28"/>
        </w:rPr>
        <w:t xml:space="preserve">第一条 </w:t>
      </w:r>
      <w:r>
        <w:rPr>
          <w:rFonts w:ascii="仿宋" w:eastAsia="仿宋" w:hAnsi="仿宋" w:cs="仿宋" w:hint="eastAsia"/>
          <w:kern w:val="0"/>
          <w:sz w:val="28"/>
          <w:szCs w:val="28"/>
        </w:rPr>
        <w:t>为了贯彻《国务院关于促进市场公平竞争维护市场正常秩序的若干意见》中关于“发挥行业协会商会的自律作用”的精神，加强行业自律，提高污染治理设施运行服务质量，落实《吉林省人民政府办公厅关于推行环境污染第三方治理的实施意见》，推行吉林省环境污染第三方治理，促进污染治理设施运行服务业健康有序发展，依据《吉林省环境保护产业协会章程》，制定本办法。</w:t>
      </w:r>
    </w:p>
    <w:p w:rsidR="007B26C5" w:rsidRDefault="00757B14" w:rsidP="007B26C5">
      <w:pPr>
        <w:widowControl/>
        <w:shd w:val="clear" w:color="auto" w:fill="FFFFFF"/>
        <w:spacing w:line="600" w:lineRule="exact"/>
        <w:ind w:firstLineChars="200" w:firstLine="560"/>
        <w:jc w:val="left"/>
        <w:rPr>
          <w:rFonts w:ascii="仿宋" w:eastAsia="仿宋" w:hAnsi="仿宋" w:cs="仿宋"/>
          <w:kern w:val="0"/>
          <w:sz w:val="28"/>
          <w:szCs w:val="28"/>
        </w:rPr>
      </w:pPr>
      <w:r>
        <w:rPr>
          <w:rFonts w:ascii="仿宋" w:eastAsia="仿宋" w:hAnsi="仿宋" w:cs="仿宋" w:hint="eastAsia"/>
          <w:kern w:val="0"/>
          <w:sz w:val="28"/>
          <w:szCs w:val="28"/>
        </w:rPr>
        <w:t>本办法为行业自律性文件，提出了污染治理设施运行服务能力评定（以下简称能力评定）遵循的一般原则和工作内容。</w:t>
      </w:r>
    </w:p>
    <w:p w:rsidR="007B26C5" w:rsidRDefault="00757B14" w:rsidP="007B26C5">
      <w:pPr>
        <w:widowControl/>
        <w:shd w:val="clear" w:color="auto" w:fill="FFFFFF"/>
        <w:spacing w:line="600" w:lineRule="exact"/>
        <w:ind w:firstLineChars="200" w:firstLine="562"/>
        <w:jc w:val="left"/>
        <w:rPr>
          <w:rFonts w:ascii="仿宋" w:eastAsia="仿宋" w:hAnsi="仿宋" w:cs="仿宋"/>
          <w:kern w:val="0"/>
          <w:sz w:val="28"/>
          <w:szCs w:val="28"/>
        </w:rPr>
      </w:pPr>
      <w:r>
        <w:rPr>
          <w:rFonts w:ascii="仿宋" w:eastAsia="仿宋" w:hAnsi="仿宋" w:cs="仿宋" w:hint="eastAsia"/>
          <w:b/>
          <w:bCs/>
          <w:kern w:val="0"/>
          <w:sz w:val="28"/>
          <w:szCs w:val="28"/>
        </w:rPr>
        <w:t xml:space="preserve">第二条 </w:t>
      </w:r>
      <w:r>
        <w:rPr>
          <w:rFonts w:ascii="仿宋" w:eastAsia="仿宋" w:hAnsi="仿宋" w:cs="仿宋" w:hint="eastAsia"/>
          <w:kern w:val="0"/>
          <w:sz w:val="28"/>
          <w:szCs w:val="28"/>
        </w:rPr>
        <w:t>本办法所称</w:t>
      </w:r>
      <w:r>
        <w:rPr>
          <w:rFonts w:ascii="仿宋" w:eastAsia="仿宋" w:hAnsi="仿宋" w:cs="仿宋" w:hint="eastAsia"/>
          <w:bCs/>
          <w:kern w:val="0"/>
          <w:sz w:val="28"/>
          <w:szCs w:val="28"/>
        </w:rPr>
        <w:t>污染治理设施运行服务，</w:t>
      </w:r>
      <w:r>
        <w:rPr>
          <w:rFonts w:ascii="仿宋" w:eastAsia="仿宋" w:hAnsi="仿宋" w:cs="仿宋" w:hint="eastAsia"/>
          <w:kern w:val="0"/>
          <w:sz w:val="28"/>
          <w:szCs w:val="28"/>
        </w:rPr>
        <w:t>是指从事</w:t>
      </w:r>
      <w:r w:rsidR="007B26C5" w:rsidRPr="007B26C5">
        <w:rPr>
          <w:rFonts w:ascii="仿宋" w:eastAsia="仿宋" w:hAnsi="仿宋" w:cs="仿宋" w:hint="eastAsia"/>
          <w:color w:val="FF0000"/>
          <w:kern w:val="0"/>
          <w:sz w:val="28"/>
          <w:szCs w:val="28"/>
        </w:rPr>
        <w:t>污染治理</w:t>
      </w:r>
      <w:r w:rsidRPr="007B26C5">
        <w:rPr>
          <w:rFonts w:ascii="仿宋" w:eastAsia="仿宋" w:hAnsi="仿宋" w:cs="仿宋" w:hint="eastAsia"/>
          <w:color w:val="FF0000"/>
          <w:kern w:val="0"/>
          <w:sz w:val="28"/>
          <w:szCs w:val="28"/>
        </w:rPr>
        <w:t>设施运行</w:t>
      </w:r>
      <w:r w:rsidR="007B26C5" w:rsidRPr="007B26C5">
        <w:rPr>
          <w:rFonts w:ascii="仿宋" w:eastAsia="仿宋" w:hAnsi="仿宋" w:cs="仿宋" w:hint="eastAsia"/>
          <w:color w:val="FF0000"/>
          <w:kern w:val="0"/>
          <w:sz w:val="28"/>
          <w:szCs w:val="28"/>
        </w:rPr>
        <w:t>、维护和管理</w:t>
      </w:r>
      <w:r>
        <w:rPr>
          <w:rFonts w:ascii="仿宋" w:eastAsia="仿宋" w:hAnsi="仿宋" w:cs="仿宋" w:hint="eastAsia"/>
          <w:kern w:val="0"/>
          <w:sz w:val="28"/>
          <w:szCs w:val="28"/>
        </w:rPr>
        <w:t>的社会化有偿服务活动。</w:t>
      </w:r>
    </w:p>
    <w:p w:rsidR="007B26C5" w:rsidRDefault="00757B14" w:rsidP="007B26C5">
      <w:pPr>
        <w:widowControl/>
        <w:shd w:val="clear" w:color="auto" w:fill="FFFFFF"/>
        <w:spacing w:line="600" w:lineRule="exact"/>
        <w:ind w:firstLineChars="200" w:firstLine="562"/>
        <w:jc w:val="left"/>
        <w:rPr>
          <w:rFonts w:ascii="仿宋" w:eastAsia="仿宋" w:hAnsi="仿宋" w:cs="仿宋"/>
          <w:kern w:val="0"/>
          <w:sz w:val="28"/>
          <w:szCs w:val="28"/>
        </w:rPr>
      </w:pPr>
      <w:r>
        <w:rPr>
          <w:rFonts w:ascii="仿宋" w:eastAsia="仿宋" w:hAnsi="仿宋" w:cs="仿宋" w:hint="eastAsia"/>
          <w:b/>
          <w:bCs/>
          <w:kern w:val="0"/>
          <w:sz w:val="28"/>
          <w:szCs w:val="28"/>
        </w:rPr>
        <w:t xml:space="preserve">第三条 </w:t>
      </w:r>
      <w:r>
        <w:rPr>
          <w:rFonts w:ascii="仿宋" w:eastAsia="仿宋" w:hAnsi="仿宋" w:cs="仿宋" w:hint="eastAsia"/>
          <w:kern w:val="0"/>
          <w:sz w:val="28"/>
          <w:szCs w:val="28"/>
        </w:rPr>
        <w:t>能力评定是</w:t>
      </w:r>
      <w:r>
        <w:rPr>
          <w:rFonts w:ascii="仿宋" w:eastAsia="仿宋" w:hAnsi="仿宋" w:cs="仿宋" w:hint="eastAsia"/>
          <w:bCs/>
          <w:kern w:val="0"/>
          <w:sz w:val="28"/>
          <w:szCs w:val="28"/>
        </w:rPr>
        <w:t>针对吉林省环保产业协会会员单位开展的、</w:t>
      </w:r>
      <w:r>
        <w:rPr>
          <w:rFonts w:ascii="仿宋" w:eastAsia="仿宋" w:hAnsi="仿宋" w:cs="仿宋" w:hint="eastAsia"/>
          <w:kern w:val="0"/>
          <w:sz w:val="28"/>
          <w:szCs w:val="28"/>
        </w:rPr>
        <w:t>立足于行业自律的自愿性第三方评定活动，是按照规定的指标和程序，对相关单位提供污染治理设施运行服务的能力进行评定。</w:t>
      </w:r>
    </w:p>
    <w:p w:rsidR="009E3D6F" w:rsidRDefault="00757B14" w:rsidP="007B26C5">
      <w:pPr>
        <w:widowControl/>
        <w:shd w:val="clear" w:color="auto" w:fill="FFFFFF"/>
        <w:spacing w:line="600" w:lineRule="exact"/>
        <w:ind w:firstLineChars="200" w:firstLine="562"/>
        <w:jc w:val="left"/>
        <w:rPr>
          <w:rFonts w:ascii="仿宋" w:eastAsia="仿宋" w:hAnsi="仿宋" w:cs="仿宋"/>
          <w:kern w:val="0"/>
          <w:sz w:val="28"/>
          <w:szCs w:val="28"/>
        </w:rPr>
      </w:pPr>
      <w:r>
        <w:rPr>
          <w:rFonts w:ascii="仿宋" w:eastAsia="仿宋" w:hAnsi="仿宋" w:cs="仿宋" w:hint="eastAsia"/>
          <w:b/>
          <w:bCs/>
          <w:kern w:val="0"/>
          <w:sz w:val="28"/>
          <w:szCs w:val="28"/>
        </w:rPr>
        <w:t xml:space="preserve">第四条 </w:t>
      </w:r>
      <w:r>
        <w:rPr>
          <w:rFonts w:ascii="仿宋" w:eastAsia="仿宋" w:hAnsi="仿宋" w:cs="仿宋" w:hint="eastAsia"/>
          <w:kern w:val="0"/>
          <w:sz w:val="28"/>
          <w:szCs w:val="28"/>
        </w:rPr>
        <w:t>能力评定按照污染治理设施特征分类进行，</w:t>
      </w:r>
      <w:r w:rsidRPr="009E3D6F">
        <w:rPr>
          <w:rFonts w:ascii="仿宋" w:eastAsia="仿宋" w:hAnsi="仿宋" w:cs="仿宋" w:hint="eastAsia"/>
          <w:color w:val="FF0000"/>
          <w:kern w:val="0"/>
          <w:sz w:val="28"/>
          <w:szCs w:val="28"/>
        </w:rPr>
        <w:t>包括生活污水处理、工业废水处理、除尘脱硫脱硝、工业废气处理、</w:t>
      </w:r>
      <w:r w:rsidR="009E3D6F" w:rsidRPr="009E3D6F">
        <w:rPr>
          <w:rFonts w:ascii="仿宋" w:eastAsia="仿宋" w:hAnsi="仿宋" w:cs="仿宋" w:hint="eastAsia"/>
          <w:color w:val="FF0000"/>
          <w:kern w:val="0"/>
          <w:sz w:val="28"/>
          <w:szCs w:val="28"/>
        </w:rPr>
        <w:t>固体废物处理处置和自动监控六</w:t>
      </w:r>
      <w:r w:rsidRPr="009E3D6F">
        <w:rPr>
          <w:rFonts w:ascii="仿宋" w:eastAsia="仿宋" w:hAnsi="仿宋" w:cs="仿宋" w:hint="eastAsia"/>
          <w:color w:val="FF0000"/>
          <w:kern w:val="0"/>
          <w:sz w:val="28"/>
          <w:szCs w:val="28"/>
        </w:rPr>
        <w:t>个专业类别</w:t>
      </w:r>
      <w:r>
        <w:rPr>
          <w:rFonts w:ascii="仿宋" w:eastAsia="仿宋" w:hAnsi="仿宋" w:cs="仿宋" w:hint="eastAsia"/>
          <w:kern w:val="0"/>
          <w:sz w:val="28"/>
          <w:szCs w:val="28"/>
        </w:rPr>
        <w:t>。每个专业类别的评定按照运行服务能力从高到低分为一级、二级和三级。</w:t>
      </w:r>
      <w:r w:rsidR="000F3ABB" w:rsidRPr="000F3ABB">
        <w:rPr>
          <w:rFonts w:ascii="仿宋" w:eastAsia="仿宋" w:hAnsi="仿宋" w:cs="仿宋" w:hint="eastAsia"/>
          <w:color w:val="FF0000"/>
          <w:kern w:val="0"/>
          <w:sz w:val="28"/>
          <w:szCs w:val="28"/>
        </w:rPr>
        <w:t>详见附件</w:t>
      </w:r>
      <w:r w:rsidR="007F3BC5">
        <w:rPr>
          <w:rFonts w:ascii="仿宋" w:eastAsia="仿宋" w:hAnsi="仿宋" w:cs="仿宋" w:hint="eastAsia"/>
          <w:color w:val="FF0000"/>
          <w:kern w:val="0"/>
          <w:sz w:val="28"/>
          <w:szCs w:val="28"/>
        </w:rPr>
        <w:t>1</w:t>
      </w:r>
      <w:r w:rsidR="000F3ABB" w:rsidRPr="000F3ABB">
        <w:rPr>
          <w:rFonts w:ascii="仿宋" w:eastAsia="仿宋" w:hAnsi="仿宋" w:cs="仿宋" w:hint="eastAsia"/>
          <w:color w:val="FF0000"/>
          <w:kern w:val="0"/>
          <w:sz w:val="28"/>
          <w:szCs w:val="28"/>
        </w:rPr>
        <w:t>。</w:t>
      </w:r>
    </w:p>
    <w:p w:rsidR="009E3D6F" w:rsidRDefault="00757B14" w:rsidP="009E3D6F">
      <w:pPr>
        <w:widowControl/>
        <w:shd w:val="clear" w:color="auto" w:fill="FFFFFF"/>
        <w:spacing w:line="600" w:lineRule="exact"/>
        <w:ind w:firstLineChars="200" w:firstLine="562"/>
        <w:jc w:val="left"/>
        <w:rPr>
          <w:rFonts w:ascii="仿宋" w:eastAsia="仿宋" w:hAnsi="仿宋" w:cs="仿宋"/>
          <w:kern w:val="0"/>
          <w:sz w:val="28"/>
          <w:szCs w:val="28"/>
        </w:rPr>
      </w:pPr>
      <w:r>
        <w:rPr>
          <w:rFonts w:ascii="仿宋" w:eastAsia="仿宋" w:hAnsi="仿宋" w:cs="仿宋" w:hint="eastAsia"/>
          <w:b/>
          <w:bCs/>
          <w:kern w:val="0"/>
          <w:sz w:val="28"/>
          <w:szCs w:val="28"/>
        </w:rPr>
        <w:t xml:space="preserve">第五条 </w:t>
      </w:r>
      <w:r>
        <w:rPr>
          <w:rFonts w:ascii="仿宋" w:eastAsia="仿宋" w:hAnsi="仿宋" w:cs="仿宋" w:hint="eastAsia"/>
          <w:kern w:val="0"/>
          <w:sz w:val="28"/>
          <w:szCs w:val="28"/>
        </w:rPr>
        <w:t>吉林省环境保护产业协会对能力评定实行监督管理。</w:t>
      </w:r>
    </w:p>
    <w:p w:rsidR="00097ECC" w:rsidRDefault="00757B14" w:rsidP="009E3D6F">
      <w:pPr>
        <w:widowControl/>
        <w:shd w:val="clear" w:color="auto" w:fill="FFFFFF"/>
        <w:spacing w:line="600" w:lineRule="exact"/>
        <w:ind w:firstLineChars="200" w:firstLine="562"/>
        <w:jc w:val="left"/>
        <w:rPr>
          <w:rFonts w:ascii="仿宋" w:eastAsia="仿宋" w:hAnsi="仿宋" w:cs="仿宋"/>
          <w:kern w:val="0"/>
          <w:sz w:val="28"/>
          <w:szCs w:val="28"/>
        </w:rPr>
      </w:pPr>
      <w:r>
        <w:rPr>
          <w:rFonts w:ascii="仿宋" w:eastAsia="仿宋" w:hAnsi="仿宋" w:cs="仿宋" w:hint="eastAsia"/>
          <w:b/>
          <w:bCs/>
          <w:kern w:val="0"/>
          <w:sz w:val="28"/>
          <w:szCs w:val="28"/>
        </w:rPr>
        <w:lastRenderedPageBreak/>
        <w:t xml:space="preserve">第六条 </w:t>
      </w:r>
      <w:r>
        <w:rPr>
          <w:rFonts w:ascii="仿宋" w:eastAsia="仿宋" w:hAnsi="仿宋" w:cs="仿宋" w:hint="eastAsia"/>
          <w:kern w:val="0"/>
          <w:sz w:val="28"/>
          <w:szCs w:val="28"/>
        </w:rPr>
        <w:t>吉林省环境保护产业协会统一组织污染治理设施现场运行人员培训，考试并核发考试合格证书。</w:t>
      </w:r>
    </w:p>
    <w:p w:rsidR="00097ECC" w:rsidRDefault="00757B14">
      <w:pPr>
        <w:widowControl/>
        <w:shd w:val="clear" w:color="auto" w:fill="FFFFFF"/>
        <w:spacing w:line="600" w:lineRule="exact"/>
        <w:jc w:val="center"/>
        <w:rPr>
          <w:rFonts w:ascii="仿宋" w:eastAsia="仿宋" w:hAnsi="仿宋" w:cs="仿宋"/>
          <w:kern w:val="0"/>
          <w:sz w:val="28"/>
          <w:szCs w:val="28"/>
        </w:rPr>
      </w:pPr>
      <w:r>
        <w:rPr>
          <w:rFonts w:ascii="仿宋" w:eastAsia="仿宋" w:hAnsi="仿宋" w:cs="仿宋" w:hint="eastAsia"/>
          <w:b/>
          <w:bCs/>
          <w:kern w:val="0"/>
          <w:sz w:val="30"/>
          <w:szCs w:val="30"/>
        </w:rPr>
        <w:t>第二章  评定条件和指标</w:t>
      </w:r>
    </w:p>
    <w:p w:rsidR="009E3D6F" w:rsidRDefault="00757B14">
      <w:pPr>
        <w:widowControl/>
        <w:shd w:val="clear" w:color="auto" w:fill="FFFFFF"/>
        <w:spacing w:line="600" w:lineRule="exact"/>
        <w:ind w:firstLineChars="200" w:firstLine="562"/>
        <w:jc w:val="left"/>
        <w:rPr>
          <w:rFonts w:ascii="仿宋" w:eastAsia="仿宋" w:hAnsi="仿宋" w:cs="仿宋"/>
          <w:kern w:val="0"/>
          <w:sz w:val="28"/>
          <w:szCs w:val="28"/>
        </w:rPr>
      </w:pPr>
      <w:r>
        <w:rPr>
          <w:rFonts w:ascii="仿宋" w:eastAsia="仿宋" w:hAnsi="仿宋" w:cs="仿宋" w:hint="eastAsia"/>
          <w:b/>
          <w:bCs/>
          <w:kern w:val="0"/>
          <w:sz w:val="28"/>
          <w:szCs w:val="28"/>
        </w:rPr>
        <w:t xml:space="preserve">第七条 </w:t>
      </w:r>
      <w:r>
        <w:rPr>
          <w:rFonts w:ascii="仿宋" w:eastAsia="仿宋" w:hAnsi="仿宋" w:cs="仿宋" w:hint="eastAsia"/>
          <w:kern w:val="0"/>
          <w:sz w:val="28"/>
          <w:szCs w:val="28"/>
        </w:rPr>
        <w:t>申请能力评定的单位，应具备以下条件：</w:t>
      </w:r>
    </w:p>
    <w:p w:rsidR="009E3D6F" w:rsidRDefault="00757B14" w:rsidP="009E3D6F">
      <w:pPr>
        <w:widowControl/>
        <w:shd w:val="clear" w:color="auto" w:fill="FFFFFF"/>
        <w:spacing w:line="600" w:lineRule="exact"/>
        <w:ind w:firstLineChars="200" w:firstLine="560"/>
        <w:jc w:val="left"/>
        <w:rPr>
          <w:rFonts w:ascii="仿宋" w:eastAsia="仿宋" w:hAnsi="仿宋" w:cs="仿宋"/>
          <w:kern w:val="0"/>
          <w:sz w:val="28"/>
          <w:szCs w:val="28"/>
        </w:rPr>
      </w:pPr>
      <w:r>
        <w:rPr>
          <w:rFonts w:ascii="仿宋" w:eastAsia="仿宋" w:hAnsi="仿宋" w:cs="仿宋" w:hint="eastAsia"/>
          <w:kern w:val="0"/>
          <w:sz w:val="28"/>
          <w:szCs w:val="28"/>
        </w:rPr>
        <w:t>（一）吉林省环境保护产业协会会员；</w:t>
      </w:r>
    </w:p>
    <w:p w:rsidR="009E3D6F" w:rsidRDefault="009E3D6F" w:rsidP="009E3D6F">
      <w:pPr>
        <w:widowControl/>
        <w:shd w:val="clear" w:color="auto" w:fill="FFFFFF"/>
        <w:spacing w:line="600" w:lineRule="exact"/>
        <w:ind w:firstLineChars="200" w:firstLine="560"/>
        <w:jc w:val="left"/>
        <w:rPr>
          <w:rFonts w:ascii="仿宋" w:eastAsia="仿宋" w:hAnsi="仿宋" w:cs="仿宋"/>
          <w:color w:val="FF0000"/>
          <w:kern w:val="0"/>
          <w:sz w:val="28"/>
          <w:szCs w:val="28"/>
        </w:rPr>
      </w:pPr>
      <w:r>
        <w:rPr>
          <w:rFonts w:ascii="仿宋" w:eastAsia="仿宋" w:hAnsi="仿宋" w:cs="仿宋" w:hint="eastAsia"/>
          <w:kern w:val="0"/>
          <w:sz w:val="28"/>
          <w:szCs w:val="28"/>
        </w:rPr>
        <w:t>（二）</w:t>
      </w:r>
      <w:r w:rsidRPr="007B26C5">
        <w:rPr>
          <w:rFonts w:ascii="仿宋" w:eastAsia="仿宋" w:hAnsi="仿宋" w:cs="仿宋" w:hint="eastAsia"/>
          <w:color w:val="FF0000"/>
          <w:kern w:val="0"/>
          <w:sz w:val="28"/>
          <w:szCs w:val="28"/>
        </w:rPr>
        <w:t>具有独立法人资格的从事污染治理设施运行服务的企事业单位。</w:t>
      </w:r>
    </w:p>
    <w:p w:rsidR="009E3D6F" w:rsidRDefault="00757B14" w:rsidP="009E3D6F">
      <w:pPr>
        <w:widowControl/>
        <w:shd w:val="clear" w:color="auto" w:fill="FFFFFF"/>
        <w:spacing w:line="600" w:lineRule="exact"/>
        <w:ind w:firstLineChars="200" w:firstLine="560"/>
        <w:jc w:val="left"/>
        <w:rPr>
          <w:rFonts w:ascii="仿宋" w:eastAsia="仿宋" w:hAnsi="仿宋" w:cs="仿宋"/>
          <w:bCs/>
          <w:kern w:val="0"/>
          <w:sz w:val="28"/>
          <w:szCs w:val="28"/>
        </w:rPr>
      </w:pPr>
      <w:r>
        <w:rPr>
          <w:rFonts w:ascii="仿宋" w:eastAsia="仿宋" w:hAnsi="仿宋" w:cs="仿宋" w:hint="eastAsia"/>
          <w:kern w:val="0"/>
          <w:sz w:val="28"/>
          <w:szCs w:val="28"/>
        </w:rPr>
        <w:t>（</w:t>
      </w:r>
      <w:r w:rsidR="009E3D6F">
        <w:rPr>
          <w:rFonts w:ascii="仿宋" w:eastAsia="仿宋" w:hAnsi="仿宋" w:cs="仿宋" w:hint="eastAsia"/>
          <w:kern w:val="0"/>
          <w:sz w:val="28"/>
          <w:szCs w:val="28"/>
        </w:rPr>
        <w:t>三</w:t>
      </w:r>
      <w:r>
        <w:rPr>
          <w:rFonts w:ascii="仿宋" w:eastAsia="仿宋" w:hAnsi="仿宋" w:cs="仿宋" w:hint="eastAsia"/>
          <w:kern w:val="0"/>
          <w:sz w:val="28"/>
          <w:szCs w:val="28"/>
        </w:rPr>
        <w:t>）具有与其运行服务活动相适应的</w:t>
      </w:r>
      <w:r>
        <w:rPr>
          <w:rFonts w:ascii="仿宋" w:eastAsia="仿宋" w:hAnsi="仿宋" w:cs="仿宋" w:hint="eastAsia"/>
          <w:bCs/>
          <w:kern w:val="0"/>
          <w:sz w:val="28"/>
          <w:szCs w:val="28"/>
        </w:rPr>
        <w:t>质量管理体系、污染物检测能力、专业人员配备和突发事件应急能力；</w:t>
      </w:r>
    </w:p>
    <w:p w:rsidR="009E3D6F" w:rsidRDefault="00757B14" w:rsidP="009E3D6F">
      <w:pPr>
        <w:widowControl/>
        <w:shd w:val="clear" w:color="auto" w:fill="FFFFFF"/>
        <w:spacing w:line="600" w:lineRule="exact"/>
        <w:ind w:firstLineChars="200" w:firstLine="560"/>
        <w:jc w:val="left"/>
        <w:rPr>
          <w:rFonts w:ascii="仿宋" w:eastAsia="仿宋" w:hAnsi="仿宋" w:cs="仿宋"/>
          <w:kern w:val="0"/>
          <w:sz w:val="28"/>
          <w:szCs w:val="28"/>
        </w:rPr>
      </w:pPr>
      <w:r>
        <w:rPr>
          <w:rFonts w:ascii="仿宋" w:eastAsia="仿宋" w:hAnsi="仿宋" w:cs="仿宋" w:hint="eastAsia"/>
          <w:kern w:val="0"/>
          <w:sz w:val="28"/>
          <w:szCs w:val="28"/>
        </w:rPr>
        <w:t>（</w:t>
      </w:r>
      <w:r w:rsidR="009E3D6F">
        <w:rPr>
          <w:rFonts w:ascii="仿宋" w:eastAsia="仿宋" w:hAnsi="仿宋" w:cs="仿宋" w:hint="eastAsia"/>
          <w:kern w:val="0"/>
          <w:sz w:val="28"/>
          <w:szCs w:val="28"/>
        </w:rPr>
        <w:t>四</w:t>
      </w:r>
      <w:r>
        <w:rPr>
          <w:rFonts w:ascii="仿宋" w:eastAsia="仿宋" w:hAnsi="仿宋" w:cs="仿宋" w:hint="eastAsia"/>
          <w:kern w:val="0"/>
          <w:sz w:val="28"/>
          <w:szCs w:val="28"/>
        </w:rPr>
        <w:t>）从事污染治理设施运行服务的主要</w:t>
      </w:r>
      <w:r>
        <w:rPr>
          <w:rFonts w:ascii="仿宋" w:eastAsia="仿宋" w:hAnsi="仿宋" w:cs="仿宋" w:hint="eastAsia"/>
          <w:bCs/>
          <w:kern w:val="0"/>
          <w:sz w:val="28"/>
          <w:szCs w:val="28"/>
        </w:rPr>
        <w:t>现场运行人员</w:t>
      </w:r>
      <w:r>
        <w:rPr>
          <w:rFonts w:ascii="仿宋" w:eastAsia="仿宋" w:hAnsi="仿宋" w:cs="仿宋" w:hint="eastAsia"/>
          <w:kern w:val="0"/>
          <w:sz w:val="28"/>
          <w:szCs w:val="28"/>
        </w:rPr>
        <w:t>，应参加专业化的培训与考试，经考试合格，并接受继续教育。</w:t>
      </w:r>
    </w:p>
    <w:p w:rsidR="000F3ABB" w:rsidRPr="00056E45" w:rsidRDefault="000F3ABB" w:rsidP="000F3ABB">
      <w:pPr>
        <w:widowControl/>
        <w:shd w:val="clear" w:color="auto" w:fill="FFFFFF"/>
        <w:spacing w:line="600" w:lineRule="exact"/>
        <w:ind w:firstLineChars="200" w:firstLine="562"/>
        <w:jc w:val="left"/>
        <w:rPr>
          <w:rFonts w:ascii="仿宋" w:eastAsia="仿宋" w:hAnsi="仿宋" w:cs="仿宋"/>
          <w:bCs/>
          <w:color w:val="FF0000"/>
          <w:kern w:val="0"/>
          <w:sz w:val="28"/>
          <w:szCs w:val="28"/>
        </w:rPr>
      </w:pPr>
      <w:r w:rsidRPr="00056E45">
        <w:rPr>
          <w:rFonts w:ascii="仿宋" w:eastAsia="仿宋" w:hAnsi="仿宋" w:cs="仿宋" w:hint="eastAsia"/>
          <w:b/>
          <w:bCs/>
          <w:color w:val="FF0000"/>
          <w:kern w:val="0"/>
          <w:sz w:val="28"/>
          <w:szCs w:val="28"/>
        </w:rPr>
        <w:t xml:space="preserve">第八条 </w:t>
      </w:r>
      <w:r w:rsidRPr="00056E45">
        <w:rPr>
          <w:rFonts w:ascii="仿宋" w:eastAsia="仿宋" w:hAnsi="仿宋" w:cs="仿宋" w:hint="eastAsia"/>
          <w:bCs/>
          <w:color w:val="FF0000"/>
          <w:kern w:val="0"/>
          <w:sz w:val="28"/>
          <w:szCs w:val="28"/>
        </w:rPr>
        <w:t>质量管理要求</w:t>
      </w:r>
    </w:p>
    <w:p w:rsidR="000F3ABB" w:rsidRPr="00056E45" w:rsidRDefault="000F3ABB" w:rsidP="000F3ABB">
      <w:pPr>
        <w:pStyle w:val="a7"/>
        <w:widowControl/>
        <w:numPr>
          <w:ilvl w:val="0"/>
          <w:numId w:val="1"/>
        </w:numPr>
        <w:shd w:val="clear" w:color="auto" w:fill="FFFFFF"/>
        <w:spacing w:line="600" w:lineRule="exact"/>
        <w:ind w:left="0" w:firstLineChars="0" w:firstLine="567"/>
        <w:jc w:val="left"/>
        <w:rPr>
          <w:rFonts w:ascii="仿宋" w:eastAsia="仿宋" w:hAnsi="仿宋" w:cs="仿宋"/>
          <w:bCs/>
          <w:color w:val="FF0000"/>
          <w:kern w:val="0"/>
          <w:sz w:val="28"/>
          <w:szCs w:val="28"/>
        </w:rPr>
      </w:pPr>
      <w:r w:rsidRPr="00056E45">
        <w:rPr>
          <w:rFonts w:ascii="仿宋" w:eastAsia="仿宋" w:hAnsi="仿宋" w:cs="仿宋" w:hint="eastAsia"/>
          <w:bCs/>
          <w:color w:val="FF0000"/>
          <w:kern w:val="0"/>
          <w:sz w:val="28"/>
          <w:szCs w:val="28"/>
        </w:rPr>
        <w:t>运营单位应具有独立承担法律责任的能力。</w:t>
      </w:r>
    </w:p>
    <w:p w:rsidR="000F3ABB" w:rsidRPr="00056E45" w:rsidRDefault="000F3ABB" w:rsidP="000F3ABB">
      <w:pPr>
        <w:pStyle w:val="a7"/>
        <w:widowControl/>
        <w:numPr>
          <w:ilvl w:val="0"/>
          <w:numId w:val="1"/>
        </w:numPr>
        <w:shd w:val="clear" w:color="auto" w:fill="FFFFFF"/>
        <w:spacing w:line="600" w:lineRule="exact"/>
        <w:ind w:left="0" w:firstLineChars="0" w:firstLine="567"/>
        <w:jc w:val="left"/>
        <w:rPr>
          <w:rFonts w:ascii="仿宋" w:eastAsia="仿宋" w:hAnsi="仿宋" w:cs="仿宋"/>
          <w:bCs/>
          <w:color w:val="FF0000"/>
          <w:kern w:val="0"/>
          <w:sz w:val="28"/>
          <w:szCs w:val="28"/>
        </w:rPr>
      </w:pPr>
      <w:r w:rsidRPr="00056E45">
        <w:rPr>
          <w:rFonts w:ascii="仿宋" w:eastAsia="仿宋" w:hAnsi="仿宋" w:cs="仿宋" w:hint="eastAsia"/>
          <w:bCs/>
          <w:color w:val="FF0000"/>
          <w:kern w:val="0"/>
          <w:sz w:val="28"/>
          <w:szCs w:val="28"/>
        </w:rPr>
        <w:t>运营单位已按GB/T 19001建立质量管理体系，并有效运行。</w:t>
      </w:r>
    </w:p>
    <w:p w:rsidR="000F3ABB" w:rsidRPr="00056E45" w:rsidRDefault="000F3ABB" w:rsidP="000F3ABB">
      <w:pPr>
        <w:pStyle w:val="a7"/>
        <w:widowControl/>
        <w:numPr>
          <w:ilvl w:val="0"/>
          <w:numId w:val="1"/>
        </w:numPr>
        <w:shd w:val="clear" w:color="auto" w:fill="FFFFFF"/>
        <w:spacing w:line="600" w:lineRule="exact"/>
        <w:ind w:left="0" w:firstLineChars="0" w:firstLine="567"/>
        <w:jc w:val="left"/>
        <w:rPr>
          <w:rFonts w:ascii="仿宋" w:eastAsia="仿宋" w:hAnsi="仿宋" w:cs="仿宋"/>
          <w:bCs/>
          <w:color w:val="FF0000"/>
          <w:kern w:val="0"/>
          <w:sz w:val="28"/>
          <w:szCs w:val="28"/>
        </w:rPr>
      </w:pPr>
      <w:r w:rsidRPr="00056E45">
        <w:rPr>
          <w:rFonts w:ascii="仿宋" w:eastAsia="仿宋" w:hAnsi="仿宋" w:cs="仿宋" w:hint="eastAsia"/>
          <w:bCs/>
          <w:color w:val="FF0000"/>
          <w:kern w:val="0"/>
          <w:sz w:val="28"/>
          <w:szCs w:val="28"/>
        </w:rPr>
        <w:t>运营单位应规定与运营服务活动有关的各类人员的职责及相互关系。运营单位应指定一名质量负责人，授权其负责质量管理，并确保其实施和保持。质量负责人应具有充分的能力胜任本职工作。</w:t>
      </w:r>
    </w:p>
    <w:p w:rsidR="000F3ABB" w:rsidRPr="00056E45" w:rsidRDefault="000F3ABB" w:rsidP="000F3ABB">
      <w:pPr>
        <w:pStyle w:val="a7"/>
        <w:widowControl/>
        <w:numPr>
          <w:ilvl w:val="0"/>
          <w:numId w:val="1"/>
        </w:numPr>
        <w:shd w:val="clear" w:color="auto" w:fill="FFFFFF"/>
        <w:spacing w:line="600" w:lineRule="exact"/>
        <w:ind w:left="0" w:firstLineChars="0" w:firstLine="567"/>
        <w:jc w:val="left"/>
        <w:rPr>
          <w:rFonts w:ascii="仿宋" w:eastAsia="仿宋" w:hAnsi="仿宋" w:cs="仿宋"/>
          <w:bCs/>
          <w:color w:val="FF0000"/>
          <w:kern w:val="0"/>
          <w:sz w:val="28"/>
          <w:szCs w:val="28"/>
        </w:rPr>
      </w:pPr>
      <w:r w:rsidRPr="00056E45">
        <w:rPr>
          <w:rFonts w:ascii="仿宋" w:eastAsia="仿宋" w:hAnsi="仿宋" w:cs="仿宋" w:hint="eastAsia"/>
          <w:bCs/>
          <w:color w:val="FF0000"/>
          <w:kern w:val="0"/>
          <w:sz w:val="28"/>
          <w:szCs w:val="28"/>
        </w:rPr>
        <w:t>运营单位应具备开展运营服务所必须的人员、营业场所和检测条件等资源和基础设施，建立并保持适宜开展运营服务的必要环境。</w:t>
      </w:r>
    </w:p>
    <w:p w:rsidR="000F3ABB" w:rsidRPr="00056E45" w:rsidRDefault="00100484" w:rsidP="000F3ABB">
      <w:pPr>
        <w:pStyle w:val="a7"/>
        <w:widowControl/>
        <w:numPr>
          <w:ilvl w:val="0"/>
          <w:numId w:val="1"/>
        </w:numPr>
        <w:shd w:val="clear" w:color="auto" w:fill="FFFFFF"/>
        <w:spacing w:line="600" w:lineRule="exact"/>
        <w:ind w:left="0" w:firstLineChars="0" w:firstLine="567"/>
        <w:jc w:val="left"/>
        <w:rPr>
          <w:rFonts w:ascii="仿宋" w:eastAsia="仿宋" w:hAnsi="仿宋" w:cs="仿宋"/>
          <w:bCs/>
          <w:color w:val="FF0000"/>
          <w:kern w:val="0"/>
          <w:sz w:val="28"/>
          <w:szCs w:val="28"/>
        </w:rPr>
      </w:pPr>
      <w:r w:rsidRPr="00056E45">
        <w:rPr>
          <w:rFonts w:ascii="仿宋" w:eastAsia="仿宋" w:hAnsi="仿宋" w:cs="仿宋" w:hint="eastAsia"/>
          <w:bCs/>
          <w:color w:val="FF0000"/>
          <w:kern w:val="0"/>
          <w:sz w:val="28"/>
          <w:szCs w:val="28"/>
        </w:rPr>
        <w:t>质量管理文件</w:t>
      </w:r>
    </w:p>
    <w:p w:rsidR="00100484" w:rsidRPr="00056E45" w:rsidRDefault="00100484" w:rsidP="00100484">
      <w:pPr>
        <w:pStyle w:val="a7"/>
        <w:widowControl/>
        <w:numPr>
          <w:ilvl w:val="0"/>
          <w:numId w:val="3"/>
        </w:numPr>
        <w:shd w:val="clear" w:color="auto" w:fill="FFFFFF"/>
        <w:adjustRightInd w:val="0"/>
        <w:spacing w:line="600" w:lineRule="exact"/>
        <w:ind w:left="0" w:firstLine="560"/>
        <w:jc w:val="left"/>
        <w:rPr>
          <w:rFonts w:ascii="仿宋" w:eastAsia="仿宋" w:hAnsi="仿宋" w:cs="仿宋"/>
          <w:bCs/>
          <w:color w:val="FF0000"/>
          <w:kern w:val="0"/>
          <w:sz w:val="28"/>
          <w:szCs w:val="28"/>
        </w:rPr>
      </w:pPr>
      <w:r w:rsidRPr="00056E45">
        <w:rPr>
          <w:rFonts w:ascii="仿宋" w:eastAsia="仿宋" w:hAnsi="仿宋" w:cs="仿宋" w:hint="eastAsia"/>
          <w:bCs/>
          <w:color w:val="FF0000"/>
          <w:kern w:val="0"/>
          <w:sz w:val="28"/>
          <w:szCs w:val="28"/>
        </w:rPr>
        <w:lastRenderedPageBreak/>
        <w:t>运营单位应建立并保持文件化的运营服务质量管理文件（包括突发环境事件应急预案），以确保运营服务质量的相关过程有效运作。</w:t>
      </w:r>
    </w:p>
    <w:p w:rsidR="00100484" w:rsidRPr="00056E45" w:rsidRDefault="00100484" w:rsidP="00100484">
      <w:pPr>
        <w:pStyle w:val="a7"/>
        <w:widowControl/>
        <w:numPr>
          <w:ilvl w:val="0"/>
          <w:numId w:val="3"/>
        </w:numPr>
        <w:shd w:val="clear" w:color="auto" w:fill="FFFFFF"/>
        <w:adjustRightInd w:val="0"/>
        <w:spacing w:line="600" w:lineRule="exact"/>
        <w:ind w:left="0" w:firstLine="560"/>
        <w:jc w:val="left"/>
        <w:rPr>
          <w:rFonts w:ascii="仿宋" w:eastAsia="仿宋" w:hAnsi="仿宋" w:cs="仿宋"/>
          <w:bCs/>
          <w:color w:val="FF0000"/>
          <w:kern w:val="0"/>
          <w:sz w:val="28"/>
          <w:szCs w:val="28"/>
        </w:rPr>
      </w:pPr>
      <w:r w:rsidRPr="00056E45">
        <w:rPr>
          <w:rFonts w:ascii="仿宋" w:eastAsia="仿宋" w:hAnsi="仿宋" w:cs="仿宋" w:hint="eastAsia"/>
          <w:bCs/>
          <w:color w:val="FF0000"/>
          <w:kern w:val="0"/>
          <w:sz w:val="28"/>
          <w:szCs w:val="28"/>
        </w:rPr>
        <w:t>运营单位应建立与其运行项目相适应的规章制度、工艺控制文件和作业指导书，并形成文件。</w:t>
      </w:r>
    </w:p>
    <w:p w:rsidR="00100484" w:rsidRPr="00056E45" w:rsidRDefault="00100484" w:rsidP="00100484">
      <w:pPr>
        <w:pStyle w:val="a7"/>
        <w:widowControl/>
        <w:numPr>
          <w:ilvl w:val="0"/>
          <w:numId w:val="3"/>
        </w:numPr>
        <w:shd w:val="clear" w:color="auto" w:fill="FFFFFF"/>
        <w:adjustRightInd w:val="0"/>
        <w:spacing w:line="600" w:lineRule="exact"/>
        <w:ind w:left="0" w:firstLine="560"/>
        <w:jc w:val="left"/>
        <w:rPr>
          <w:rFonts w:ascii="仿宋" w:eastAsia="仿宋" w:hAnsi="仿宋" w:cs="仿宋"/>
          <w:bCs/>
          <w:color w:val="FF0000"/>
          <w:kern w:val="0"/>
          <w:sz w:val="28"/>
          <w:szCs w:val="28"/>
        </w:rPr>
      </w:pPr>
      <w:r w:rsidRPr="00056E45">
        <w:rPr>
          <w:rFonts w:ascii="仿宋" w:eastAsia="仿宋" w:hAnsi="仿宋" w:cs="仿宋" w:hint="eastAsia"/>
          <w:bCs/>
          <w:color w:val="FF0000"/>
          <w:kern w:val="0"/>
          <w:sz w:val="28"/>
          <w:szCs w:val="28"/>
        </w:rPr>
        <w:t>项目运营过程应严格执行各级相关质量文件要求，相关记录完整。</w:t>
      </w:r>
    </w:p>
    <w:p w:rsidR="00100484" w:rsidRPr="00056E45" w:rsidRDefault="00100484" w:rsidP="00100484">
      <w:pPr>
        <w:pStyle w:val="a7"/>
        <w:widowControl/>
        <w:numPr>
          <w:ilvl w:val="0"/>
          <w:numId w:val="3"/>
        </w:numPr>
        <w:shd w:val="clear" w:color="auto" w:fill="FFFFFF"/>
        <w:adjustRightInd w:val="0"/>
        <w:spacing w:line="600" w:lineRule="exact"/>
        <w:ind w:left="0" w:firstLine="560"/>
        <w:jc w:val="left"/>
        <w:rPr>
          <w:rFonts w:ascii="仿宋" w:eastAsia="仿宋" w:hAnsi="仿宋" w:cs="仿宋"/>
          <w:bCs/>
          <w:color w:val="FF0000"/>
          <w:kern w:val="0"/>
          <w:sz w:val="28"/>
          <w:szCs w:val="28"/>
        </w:rPr>
      </w:pPr>
      <w:r w:rsidRPr="00056E45">
        <w:rPr>
          <w:rFonts w:ascii="仿宋" w:eastAsia="仿宋" w:hAnsi="仿宋" w:cs="仿宋" w:hint="eastAsia"/>
          <w:bCs/>
          <w:color w:val="FF0000"/>
          <w:kern w:val="0"/>
          <w:sz w:val="28"/>
          <w:szCs w:val="28"/>
        </w:rPr>
        <w:t>运营单位应建立内部审核制度，确保质量管理体系的有效性，并保持内部审核记录。</w:t>
      </w:r>
    </w:p>
    <w:p w:rsidR="00100484" w:rsidRPr="00056E45" w:rsidRDefault="00100484" w:rsidP="00100484">
      <w:pPr>
        <w:pStyle w:val="a7"/>
        <w:widowControl/>
        <w:numPr>
          <w:ilvl w:val="0"/>
          <w:numId w:val="3"/>
        </w:numPr>
        <w:shd w:val="clear" w:color="auto" w:fill="FFFFFF"/>
        <w:adjustRightInd w:val="0"/>
        <w:spacing w:line="600" w:lineRule="exact"/>
        <w:ind w:left="0" w:firstLine="560"/>
        <w:jc w:val="left"/>
        <w:rPr>
          <w:rFonts w:ascii="仿宋" w:eastAsia="仿宋" w:hAnsi="仿宋" w:cs="仿宋"/>
          <w:bCs/>
          <w:color w:val="FF0000"/>
          <w:kern w:val="0"/>
          <w:sz w:val="28"/>
          <w:szCs w:val="28"/>
        </w:rPr>
      </w:pPr>
      <w:r w:rsidRPr="00056E45">
        <w:rPr>
          <w:rFonts w:ascii="仿宋" w:eastAsia="仿宋" w:hAnsi="仿宋" w:cs="仿宋" w:hint="eastAsia"/>
          <w:bCs/>
          <w:color w:val="FF0000"/>
          <w:kern w:val="0"/>
          <w:sz w:val="28"/>
          <w:szCs w:val="28"/>
        </w:rPr>
        <w:t>运营单位应建立合同期内的运行项目管理清单和档案，并对运行项目绩效进行评估。</w:t>
      </w:r>
    </w:p>
    <w:p w:rsidR="00100484" w:rsidRPr="00056E45" w:rsidRDefault="00100484" w:rsidP="00100484">
      <w:pPr>
        <w:pStyle w:val="a7"/>
        <w:widowControl/>
        <w:numPr>
          <w:ilvl w:val="0"/>
          <w:numId w:val="3"/>
        </w:numPr>
        <w:shd w:val="clear" w:color="auto" w:fill="FFFFFF"/>
        <w:adjustRightInd w:val="0"/>
        <w:spacing w:line="600" w:lineRule="exact"/>
        <w:ind w:left="0" w:firstLine="560"/>
        <w:jc w:val="left"/>
        <w:rPr>
          <w:rFonts w:ascii="仿宋" w:eastAsia="仿宋" w:hAnsi="仿宋" w:cs="仿宋"/>
          <w:bCs/>
          <w:color w:val="FF0000"/>
          <w:kern w:val="0"/>
          <w:sz w:val="28"/>
          <w:szCs w:val="28"/>
        </w:rPr>
      </w:pPr>
      <w:r w:rsidRPr="00056E45">
        <w:rPr>
          <w:rFonts w:ascii="仿宋" w:eastAsia="仿宋" w:hAnsi="仿宋" w:cs="仿宋" w:hint="eastAsia"/>
          <w:bCs/>
          <w:color w:val="FF0000"/>
          <w:kern w:val="0"/>
          <w:sz w:val="28"/>
          <w:szCs w:val="28"/>
        </w:rPr>
        <w:t>运营单位应编制形成文件化的程序，规定运行项目不合格情况处理的有关职责和权限。</w:t>
      </w:r>
    </w:p>
    <w:p w:rsidR="00100484" w:rsidRPr="00056E45" w:rsidRDefault="00100484" w:rsidP="00100484">
      <w:pPr>
        <w:pStyle w:val="a7"/>
        <w:widowControl/>
        <w:numPr>
          <w:ilvl w:val="0"/>
          <w:numId w:val="3"/>
        </w:numPr>
        <w:shd w:val="clear" w:color="auto" w:fill="FFFFFF"/>
        <w:adjustRightInd w:val="0"/>
        <w:spacing w:line="600" w:lineRule="exact"/>
        <w:ind w:left="0" w:firstLine="560"/>
        <w:jc w:val="left"/>
        <w:rPr>
          <w:rFonts w:ascii="仿宋" w:eastAsia="仿宋" w:hAnsi="仿宋" w:cs="仿宋"/>
          <w:bCs/>
          <w:color w:val="FF0000"/>
          <w:kern w:val="0"/>
          <w:sz w:val="28"/>
          <w:szCs w:val="28"/>
        </w:rPr>
      </w:pPr>
      <w:r w:rsidRPr="00056E45">
        <w:rPr>
          <w:rFonts w:ascii="仿宋" w:eastAsia="仿宋" w:hAnsi="仿宋" w:cs="仿宋" w:hint="eastAsia"/>
          <w:bCs/>
          <w:color w:val="FF0000"/>
          <w:kern w:val="0"/>
          <w:sz w:val="28"/>
          <w:szCs w:val="28"/>
        </w:rPr>
        <w:t>运营单位应采取纠正和预防措施，以消除不合格情况发生的原因，防止再次发生，并进行记录存档</w:t>
      </w:r>
    </w:p>
    <w:p w:rsidR="00100484" w:rsidRPr="00056E45" w:rsidRDefault="00100484" w:rsidP="00100484">
      <w:pPr>
        <w:pStyle w:val="a7"/>
        <w:widowControl/>
        <w:numPr>
          <w:ilvl w:val="0"/>
          <w:numId w:val="1"/>
        </w:numPr>
        <w:shd w:val="clear" w:color="auto" w:fill="FFFFFF"/>
        <w:spacing w:line="600" w:lineRule="exact"/>
        <w:ind w:left="0" w:firstLineChars="0" w:firstLine="567"/>
        <w:jc w:val="left"/>
        <w:rPr>
          <w:rFonts w:ascii="仿宋" w:eastAsia="仿宋" w:hAnsi="仿宋" w:cs="仿宋"/>
          <w:bCs/>
          <w:color w:val="FF0000"/>
          <w:kern w:val="0"/>
          <w:sz w:val="28"/>
          <w:szCs w:val="28"/>
        </w:rPr>
      </w:pPr>
      <w:r w:rsidRPr="00056E45">
        <w:rPr>
          <w:rFonts w:ascii="仿宋" w:eastAsia="仿宋" w:hAnsi="仿宋" w:cs="仿宋" w:hint="eastAsia"/>
          <w:bCs/>
          <w:color w:val="FF0000"/>
          <w:kern w:val="0"/>
          <w:sz w:val="28"/>
          <w:szCs w:val="28"/>
        </w:rPr>
        <w:t>突发环境事件预警和应急</w:t>
      </w:r>
    </w:p>
    <w:p w:rsidR="00100484" w:rsidRPr="00056E45" w:rsidRDefault="00100484" w:rsidP="00100484">
      <w:pPr>
        <w:pStyle w:val="a7"/>
        <w:widowControl/>
        <w:numPr>
          <w:ilvl w:val="0"/>
          <w:numId w:val="4"/>
        </w:numPr>
        <w:shd w:val="clear" w:color="auto" w:fill="FFFFFF"/>
        <w:adjustRightInd w:val="0"/>
        <w:spacing w:line="600" w:lineRule="exact"/>
        <w:ind w:left="0" w:firstLine="560"/>
        <w:jc w:val="left"/>
        <w:rPr>
          <w:rFonts w:ascii="仿宋" w:eastAsia="仿宋" w:hAnsi="仿宋" w:cs="仿宋"/>
          <w:bCs/>
          <w:color w:val="FF0000"/>
          <w:kern w:val="0"/>
          <w:sz w:val="28"/>
          <w:szCs w:val="28"/>
        </w:rPr>
      </w:pPr>
      <w:r w:rsidRPr="00056E45">
        <w:rPr>
          <w:rFonts w:ascii="仿宋" w:eastAsia="仿宋" w:hAnsi="仿宋" w:cs="仿宋" w:hint="eastAsia"/>
          <w:bCs/>
          <w:color w:val="FF0000"/>
          <w:kern w:val="0"/>
          <w:sz w:val="28"/>
          <w:szCs w:val="28"/>
        </w:rPr>
        <w:t>运营单位应对可能对环境造成影响的潜在的紧急情况和事故进行识别，并建立应急预案。</w:t>
      </w:r>
    </w:p>
    <w:p w:rsidR="00100484" w:rsidRPr="00056E45" w:rsidRDefault="00100484" w:rsidP="00100484">
      <w:pPr>
        <w:pStyle w:val="a7"/>
        <w:widowControl/>
        <w:numPr>
          <w:ilvl w:val="0"/>
          <w:numId w:val="4"/>
        </w:numPr>
        <w:shd w:val="clear" w:color="auto" w:fill="FFFFFF"/>
        <w:adjustRightInd w:val="0"/>
        <w:spacing w:line="600" w:lineRule="exact"/>
        <w:ind w:left="0" w:firstLine="560"/>
        <w:jc w:val="left"/>
        <w:rPr>
          <w:rFonts w:ascii="仿宋" w:eastAsia="仿宋" w:hAnsi="仿宋" w:cs="仿宋"/>
          <w:bCs/>
          <w:color w:val="FF0000"/>
          <w:kern w:val="0"/>
          <w:sz w:val="28"/>
          <w:szCs w:val="28"/>
        </w:rPr>
      </w:pPr>
      <w:r w:rsidRPr="00056E45">
        <w:rPr>
          <w:rFonts w:ascii="仿宋" w:eastAsia="仿宋" w:hAnsi="仿宋" w:cs="仿宋" w:hint="eastAsia"/>
          <w:bCs/>
          <w:color w:val="FF0000"/>
          <w:kern w:val="0"/>
          <w:sz w:val="28"/>
          <w:szCs w:val="28"/>
        </w:rPr>
        <w:t>运营单位应演练环境应急预案，并保存相关活动记录。</w:t>
      </w:r>
    </w:p>
    <w:p w:rsidR="00100484" w:rsidRPr="00056E45" w:rsidRDefault="00100484" w:rsidP="00100484">
      <w:pPr>
        <w:pStyle w:val="a7"/>
        <w:widowControl/>
        <w:numPr>
          <w:ilvl w:val="0"/>
          <w:numId w:val="4"/>
        </w:numPr>
        <w:shd w:val="clear" w:color="auto" w:fill="FFFFFF"/>
        <w:adjustRightInd w:val="0"/>
        <w:spacing w:line="600" w:lineRule="exact"/>
        <w:ind w:left="0" w:firstLine="560"/>
        <w:jc w:val="left"/>
        <w:rPr>
          <w:rFonts w:ascii="仿宋" w:eastAsia="仿宋" w:hAnsi="仿宋" w:cs="仿宋"/>
          <w:bCs/>
          <w:color w:val="FF0000"/>
          <w:kern w:val="0"/>
          <w:sz w:val="28"/>
          <w:szCs w:val="28"/>
        </w:rPr>
      </w:pPr>
      <w:r w:rsidRPr="00056E45">
        <w:rPr>
          <w:rFonts w:ascii="仿宋" w:eastAsia="仿宋" w:hAnsi="仿宋" w:cs="仿宋" w:hint="eastAsia"/>
          <w:bCs/>
          <w:color w:val="FF0000"/>
          <w:kern w:val="0"/>
          <w:sz w:val="28"/>
          <w:szCs w:val="28"/>
        </w:rPr>
        <w:t>对实际发生的紧急情况和事故，运营单位应能及时按照预案做出响应，并保存相关活动记录。</w:t>
      </w:r>
    </w:p>
    <w:p w:rsidR="00100484" w:rsidRPr="00056E45" w:rsidRDefault="00100484" w:rsidP="00100484">
      <w:pPr>
        <w:pStyle w:val="a7"/>
        <w:widowControl/>
        <w:numPr>
          <w:ilvl w:val="0"/>
          <w:numId w:val="4"/>
        </w:numPr>
        <w:shd w:val="clear" w:color="auto" w:fill="FFFFFF"/>
        <w:adjustRightInd w:val="0"/>
        <w:spacing w:line="600" w:lineRule="exact"/>
        <w:ind w:left="0" w:firstLine="560"/>
        <w:jc w:val="left"/>
        <w:rPr>
          <w:rFonts w:ascii="仿宋" w:eastAsia="仿宋" w:hAnsi="仿宋" w:cs="仿宋"/>
          <w:bCs/>
          <w:color w:val="FF0000"/>
          <w:kern w:val="0"/>
          <w:sz w:val="28"/>
          <w:szCs w:val="28"/>
        </w:rPr>
      </w:pPr>
      <w:r w:rsidRPr="00056E45">
        <w:rPr>
          <w:rFonts w:ascii="仿宋" w:eastAsia="仿宋" w:hAnsi="仿宋" w:cs="仿宋" w:hint="eastAsia"/>
          <w:bCs/>
          <w:color w:val="FF0000"/>
          <w:kern w:val="0"/>
          <w:sz w:val="28"/>
          <w:szCs w:val="28"/>
        </w:rPr>
        <w:t>运营单位应定期评估其应急预案和响应程序。必要时对其进行修订，特别是当事故或紧急情况发生后。</w:t>
      </w:r>
    </w:p>
    <w:p w:rsidR="000F3ABB" w:rsidRPr="00056E45" w:rsidRDefault="00100484" w:rsidP="000F3ABB">
      <w:pPr>
        <w:pStyle w:val="a7"/>
        <w:widowControl/>
        <w:numPr>
          <w:ilvl w:val="0"/>
          <w:numId w:val="1"/>
        </w:numPr>
        <w:shd w:val="clear" w:color="auto" w:fill="FFFFFF"/>
        <w:spacing w:line="600" w:lineRule="exact"/>
        <w:ind w:left="0" w:firstLineChars="0" w:firstLine="567"/>
        <w:jc w:val="left"/>
        <w:rPr>
          <w:rFonts w:ascii="仿宋" w:eastAsia="仿宋" w:hAnsi="仿宋" w:cs="仿宋"/>
          <w:bCs/>
          <w:color w:val="FF0000"/>
          <w:kern w:val="0"/>
          <w:sz w:val="28"/>
          <w:szCs w:val="28"/>
        </w:rPr>
      </w:pPr>
      <w:r w:rsidRPr="00056E45">
        <w:rPr>
          <w:rFonts w:ascii="仿宋" w:eastAsia="仿宋" w:hAnsi="仿宋" w:cs="仿宋" w:hint="eastAsia"/>
          <w:bCs/>
          <w:color w:val="FF0000"/>
          <w:kern w:val="0"/>
          <w:sz w:val="28"/>
          <w:szCs w:val="28"/>
        </w:rPr>
        <w:lastRenderedPageBreak/>
        <w:t>检测能力</w:t>
      </w:r>
    </w:p>
    <w:p w:rsidR="0047160E" w:rsidRPr="00056E45" w:rsidRDefault="00100484" w:rsidP="0047160E">
      <w:pPr>
        <w:pStyle w:val="a7"/>
        <w:widowControl/>
        <w:numPr>
          <w:ilvl w:val="0"/>
          <w:numId w:val="5"/>
        </w:numPr>
        <w:shd w:val="clear" w:color="auto" w:fill="FFFFFF"/>
        <w:adjustRightInd w:val="0"/>
        <w:spacing w:line="600" w:lineRule="exact"/>
        <w:ind w:left="0" w:firstLineChars="0" w:firstLine="562"/>
        <w:jc w:val="left"/>
        <w:rPr>
          <w:rFonts w:ascii="仿宋" w:eastAsia="仿宋" w:hAnsi="仿宋" w:cs="仿宋"/>
          <w:bCs/>
          <w:color w:val="FF0000"/>
          <w:kern w:val="0"/>
          <w:sz w:val="28"/>
          <w:szCs w:val="28"/>
        </w:rPr>
      </w:pPr>
      <w:r w:rsidRPr="00056E45">
        <w:rPr>
          <w:rFonts w:ascii="仿宋" w:eastAsia="仿宋" w:hAnsi="仿宋" w:cs="仿宋" w:hint="eastAsia"/>
          <w:bCs/>
          <w:color w:val="FF0000"/>
          <w:kern w:val="0"/>
          <w:sz w:val="28"/>
          <w:szCs w:val="28"/>
        </w:rPr>
        <w:t>拥有自有实验室，仪器配置齐全，相关检定手续完备，能够满足运行服务需要，一级</w:t>
      </w:r>
      <w:r w:rsidR="0047160E" w:rsidRPr="00056E45">
        <w:rPr>
          <w:rFonts w:ascii="仿宋" w:eastAsia="仿宋" w:hAnsi="仿宋" w:cs="仿宋" w:hint="eastAsia"/>
          <w:bCs/>
          <w:color w:val="FF0000"/>
          <w:kern w:val="0"/>
          <w:sz w:val="28"/>
          <w:szCs w:val="28"/>
        </w:rPr>
        <w:t>运维单位要求：</w:t>
      </w:r>
      <w:r w:rsidRPr="00056E45">
        <w:rPr>
          <w:rFonts w:ascii="仿宋" w:eastAsia="仿宋" w:hAnsi="仿宋" w:cs="仿宋" w:hint="eastAsia"/>
          <w:bCs/>
          <w:color w:val="FF0000"/>
          <w:kern w:val="0"/>
          <w:sz w:val="28"/>
          <w:szCs w:val="28"/>
        </w:rPr>
        <w:t>除特殊项目外，不需要委托</w:t>
      </w:r>
      <w:r w:rsidR="0047160E" w:rsidRPr="00056E45">
        <w:rPr>
          <w:rFonts w:ascii="仿宋" w:eastAsia="仿宋" w:hAnsi="仿宋" w:cs="仿宋" w:hint="eastAsia"/>
          <w:bCs/>
          <w:color w:val="FF0000"/>
          <w:kern w:val="0"/>
          <w:sz w:val="28"/>
          <w:szCs w:val="28"/>
        </w:rPr>
        <w:t>具有CMA资质的</w:t>
      </w:r>
      <w:r w:rsidRPr="00056E45">
        <w:rPr>
          <w:rFonts w:ascii="仿宋" w:eastAsia="仿宋" w:hAnsi="仿宋" w:cs="仿宋" w:hint="eastAsia"/>
          <w:bCs/>
          <w:color w:val="FF0000"/>
          <w:kern w:val="0"/>
          <w:sz w:val="28"/>
          <w:szCs w:val="28"/>
        </w:rPr>
        <w:t>第三方检测机构检测。</w:t>
      </w:r>
      <w:r w:rsidR="0047160E" w:rsidRPr="00056E45">
        <w:rPr>
          <w:rFonts w:ascii="仿宋" w:eastAsia="仿宋" w:hAnsi="仿宋" w:cs="仿宋" w:hint="eastAsia"/>
          <w:bCs/>
          <w:color w:val="FF0000"/>
          <w:kern w:val="0"/>
          <w:sz w:val="28"/>
          <w:szCs w:val="28"/>
        </w:rPr>
        <w:t>二级和三级单位要求：部分污染物检测委托具有CMA资质的第三方检测机构。</w:t>
      </w:r>
    </w:p>
    <w:p w:rsidR="00100484" w:rsidRPr="00056E45" w:rsidRDefault="00100484" w:rsidP="00100484">
      <w:pPr>
        <w:pStyle w:val="a7"/>
        <w:widowControl/>
        <w:numPr>
          <w:ilvl w:val="0"/>
          <w:numId w:val="5"/>
        </w:numPr>
        <w:shd w:val="clear" w:color="auto" w:fill="FFFFFF"/>
        <w:adjustRightInd w:val="0"/>
        <w:spacing w:line="600" w:lineRule="exact"/>
        <w:ind w:left="0" w:firstLineChars="0" w:firstLine="562"/>
        <w:jc w:val="left"/>
        <w:rPr>
          <w:rFonts w:ascii="仿宋" w:eastAsia="仿宋" w:hAnsi="仿宋" w:cs="仿宋"/>
          <w:bCs/>
          <w:color w:val="FF0000"/>
          <w:kern w:val="0"/>
          <w:sz w:val="28"/>
          <w:szCs w:val="28"/>
        </w:rPr>
      </w:pPr>
      <w:r w:rsidRPr="00056E45">
        <w:rPr>
          <w:rFonts w:ascii="仿宋" w:eastAsia="仿宋" w:hAnsi="仿宋" w:cs="仿宋" w:hint="eastAsia"/>
          <w:bCs/>
          <w:color w:val="FF0000"/>
          <w:kern w:val="0"/>
          <w:sz w:val="28"/>
          <w:szCs w:val="28"/>
        </w:rPr>
        <w:t>运营单位应具备与运营服务领域和活动相适应的检（监）测能力，并建立与其检（监）测活动相适应的管理文件。</w:t>
      </w:r>
    </w:p>
    <w:p w:rsidR="00100484" w:rsidRPr="00056E45" w:rsidRDefault="00100484" w:rsidP="00100484">
      <w:pPr>
        <w:pStyle w:val="a7"/>
        <w:widowControl/>
        <w:numPr>
          <w:ilvl w:val="0"/>
          <w:numId w:val="5"/>
        </w:numPr>
        <w:shd w:val="clear" w:color="auto" w:fill="FFFFFF"/>
        <w:adjustRightInd w:val="0"/>
        <w:spacing w:line="600" w:lineRule="exact"/>
        <w:ind w:left="0" w:firstLine="560"/>
        <w:jc w:val="left"/>
        <w:rPr>
          <w:rFonts w:ascii="仿宋" w:eastAsia="仿宋" w:hAnsi="仿宋" w:cs="仿宋"/>
          <w:bCs/>
          <w:color w:val="FF0000"/>
          <w:kern w:val="0"/>
          <w:sz w:val="28"/>
          <w:szCs w:val="28"/>
        </w:rPr>
      </w:pPr>
      <w:r w:rsidRPr="00056E45">
        <w:rPr>
          <w:rFonts w:ascii="仿宋" w:eastAsia="仿宋" w:hAnsi="仿宋" w:cs="仿宋" w:hint="eastAsia"/>
          <w:bCs/>
          <w:color w:val="FF0000"/>
          <w:kern w:val="0"/>
          <w:sz w:val="28"/>
          <w:szCs w:val="28"/>
        </w:rPr>
        <w:t>运营单位应建立并保持文件化的检（监）测规程或作业指导书，明确规定检（监）测的项目、方法、周期和是否符合规定要求的判定规则等，检（监）测规程的建立应依据环境保护标准，包括国家标准、行业标准和地方标准，没有国家、行业、地方标准的，可建立企业标准。</w:t>
      </w:r>
    </w:p>
    <w:p w:rsidR="00100484" w:rsidRPr="00056E45" w:rsidRDefault="00100484" w:rsidP="00100484">
      <w:pPr>
        <w:pStyle w:val="a7"/>
        <w:widowControl/>
        <w:numPr>
          <w:ilvl w:val="0"/>
          <w:numId w:val="5"/>
        </w:numPr>
        <w:shd w:val="clear" w:color="auto" w:fill="FFFFFF"/>
        <w:adjustRightInd w:val="0"/>
        <w:spacing w:line="600" w:lineRule="exact"/>
        <w:ind w:left="0" w:firstLine="560"/>
        <w:jc w:val="left"/>
        <w:rPr>
          <w:rFonts w:ascii="仿宋" w:eastAsia="仿宋" w:hAnsi="仿宋" w:cs="仿宋"/>
          <w:bCs/>
          <w:color w:val="FF0000"/>
          <w:kern w:val="0"/>
          <w:sz w:val="28"/>
          <w:szCs w:val="28"/>
        </w:rPr>
      </w:pPr>
      <w:r w:rsidRPr="00056E45">
        <w:rPr>
          <w:rFonts w:ascii="仿宋" w:eastAsia="仿宋" w:hAnsi="仿宋" w:cs="仿宋" w:hint="eastAsia"/>
          <w:bCs/>
          <w:color w:val="FF0000"/>
          <w:kern w:val="0"/>
          <w:sz w:val="28"/>
          <w:szCs w:val="28"/>
        </w:rPr>
        <w:t>用于检（监）测的仪器设备的配置应能满足运行要求，并设置台账。检测和校准仪器设备应按规定的周期进行校准或检定。对自行校准的仪器设备，应规定校准方法和校准周期等。仪器设备的校准和检定状态应能被使用及管理人员方便识别。</w:t>
      </w:r>
    </w:p>
    <w:p w:rsidR="00100484" w:rsidRPr="00056E45" w:rsidRDefault="00100484" w:rsidP="00100484">
      <w:pPr>
        <w:pStyle w:val="a7"/>
        <w:widowControl/>
        <w:numPr>
          <w:ilvl w:val="0"/>
          <w:numId w:val="5"/>
        </w:numPr>
        <w:shd w:val="clear" w:color="auto" w:fill="FFFFFF"/>
        <w:adjustRightInd w:val="0"/>
        <w:spacing w:line="600" w:lineRule="exact"/>
        <w:ind w:left="0" w:firstLine="560"/>
        <w:jc w:val="left"/>
        <w:rPr>
          <w:rFonts w:ascii="仿宋" w:eastAsia="仿宋" w:hAnsi="仿宋" w:cs="仿宋"/>
          <w:bCs/>
          <w:color w:val="FF0000"/>
          <w:kern w:val="0"/>
          <w:sz w:val="28"/>
          <w:szCs w:val="28"/>
        </w:rPr>
      </w:pPr>
      <w:r w:rsidRPr="00056E45">
        <w:rPr>
          <w:rFonts w:ascii="仿宋" w:eastAsia="仿宋" w:hAnsi="仿宋" w:cs="仿宋" w:hint="eastAsia"/>
          <w:bCs/>
          <w:color w:val="FF0000"/>
          <w:kern w:val="0"/>
          <w:sz w:val="28"/>
          <w:szCs w:val="28"/>
        </w:rPr>
        <w:t>检（监）测的仪器设备应有操作规程，操作人员应具备作业规定的资格和能力，持证上岗</w:t>
      </w:r>
      <w:r w:rsidR="0047160E" w:rsidRPr="00056E45">
        <w:rPr>
          <w:rFonts w:ascii="仿宋" w:eastAsia="仿宋" w:hAnsi="仿宋" w:cs="仿宋" w:hint="eastAsia"/>
          <w:bCs/>
          <w:color w:val="FF0000"/>
          <w:kern w:val="0"/>
          <w:sz w:val="28"/>
          <w:szCs w:val="28"/>
        </w:rPr>
        <w:t>。</w:t>
      </w:r>
    </w:p>
    <w:p w:rsidR="00100484" w:rsidRPr="00056E45" w:rsidRDefault="00100484" w:rsidP="00100484">
      <w:pPr>
        <w:pStyle w:val="a7"/>
        <w:widowControl/>
        <w:numPr>
          <w:ilvl w:val="0"/>
          <w:numId w:val="5"/>
        </w:numPr>
        <w:shd w:val="clear" w:color="auto" w:fill="FFFFFF"/>
        <w:adjustRightInd w:val="0"/>
        <w:spacing w:line="600" w:lineRule="exact"/>
        <w:ind w:left="0" w:firstLine="560"/>
        <w:jc w:val="left"/>
        <w:rPr>
          <w:rFonts w:ascii="仿宋" w:eastAsia="仿宋" w:hAnsi="仿宋" w:cs="仿宋"/>
          <w:bCs/>
          <w:color w:val="FF0000"/>
          <w:kern w:val="0"/>
          <w:sz w:val="28"/>
          <w:szCs w:val="28"/>
        </w:rPr>
      </w:pPr>
      <w:r w:rsidRPr="00056E45">
        <w:rPr>
          <w:rFonts w:ascii="仿宋" w:eastAsia="仿宋" w:hAnsi="仿宋" w:cs="仿宋" w:hint="eastAsia"/>
          <w:bCs/>
          <w:color w:val="FF0000"/>
          <w:kern w:val="0"/>
          <w:sz w:val="28"/>
          <w:szCs w:val="28"/>
        </w:rPr>
        <w:t>运营单位应建立并保存完整有效的运行检（监）测活动记录</w:t>
      </w:r>
      <w:r w:rsidR="0047160E" w:rsidRPr="00056E45">
        <w:rPr>
          <w:rFonts w:ascii="仿宋" w:eastAsia="仿宋" w:hAnsi="仿宋" w:cs="仿宋" w:hint="eastAsia"/>
          <w:bCs/>
          <w:color w:val="FF0000"/>
          <w:kern w:val="0"/>
          <w:sz w:val="28"/>
          <w:szCs w:val="28"/>
        </w:rPr>
        <w:t>。</w:t>
      </w:r>
    </w:p>
    <w:p w:rsidR="0047160E" w:rsidRPr="00056E45" w:rsidRDefault="0047160E" w:rsidP="000F3ABB">
      <w:pPr>
        <w:pStyle w:val="a7"/>
        <w:widowControl/>
        <w:numPr>
          <w:ilvl w:val="0"/>
          <w:numId w:val="1"/>
        </w:numPr>
        <w:shd w:val="clear" w:color="auto" w:fill="FFFFFF"/>
        <w:spacing w:line="600" w:lineRule="exact"/>
        <w:ind w:left="0" w:firstLineChars="0" w:firstLine="567"/>
        <w:jc w:val="left"/>
        <w:rPr>
          <w:rFonts w:ascii="仿宋" w:eastAsia="仿宋" w:hAnsi="仿宋" w:cs="仿宋"/>
          <w:bCs/>
          <w:color w:val="FF0000"/>
          <w:kern w:val="0"/>
          <w:sz w:val="28"/>
          <w:szCs w:val="28"/>
        </w:rPr>
      </w:pPr>
      <w:r w:rsidRPr="00056E45">
        <w:rPr>
          <w:rFonts w:ascii="仿宋" w:eastAsia="仿宋" w:hAnsi="仿宋" w:cs="仿宋" w:hint="eastAsia"/>
          <w:bCs/>
          <w:color w:val="FF0000"/>
          <w:kern w:val="0"/>
          <w:sz w:val="28"/>
          <w:szCs w:val="28"/>
        </w:rPr>
        <w:t>人员要求</w:t>
      </w:r>
    </w:p>
    <w:p w:rsidR="0047160E" w:rsidRPr="00056E45" w:rsidRDefault="0047160E" w:rsidP="0047160E">
      <w:pPr>
        <w:pStyle w:val="a7"/>
        <w:widowControl/>
        <w:numPr>
          <w:ilvl w:val="0"/>
          <w:numId w:val="6"/>
        </w:numPr>
        <w:shd w:val="clear" w:color="auto" w:fill="FFFFFF"/>
        <w:adjustRightInd w:val="0"/>
        <w:spacing w:line="600" w:lineRule="exact"/>
        <w:ind w:left="0" w:firstLineChars="0" w:firstLine="562"/>
        <w:jc w:val="left"/>
        <w:rPr>
          <w:rFonts w:ascii="仿宋" w:eastAsia="仿宋" w:hAnsi="仿宋" w:cs="仿宋"/>
          <w:bCs/>
          <w:color w:val="FF0000"/>
          <w:kern w:val="0"/>
          <w:sz w:val="28"/>
          <w:szCs w:val="28"/>
        </w:rPr>
      </w:pPr>
      <w:r w:rsidRPr="00056E45">
        <w:rPr>
          <w:rFonts w:ascii="仿宋" w:eastAsia="仿宋" w:hAnsi="仿宋" w:cs="仿宋" w:hint="eastAsia"/>
          <w:bCs/>
          <w:color w:val="FF0000"/>
          <w:kern w:val="0"/>
          <w:sz w:val="28"/>
          <w:szCs w:val="28"/>
        </w:rPr>
        <w:t>满足相应级别数量的技术人员和运行人员要求。</w:t>
      </w:r>
      <w:r w:rsidR="00056E45" w:rsidRPr="000F3ABB">
        <w:rPr>
          <w:rFonts w:ascii="仿宋" w:eastAsia="仿宋" w:hAnsi="仿宋" w:cs="仿宋" w:hint="eastAsia"/>
          <w:color w:val="FF0000"/>
          <w:kern w:val="0"/>
          <w:sz w:val="28"/>
          <w:szCs w:val="28"/>
        </w:rPr>
        <w:t>详见附件</w:t>
      </w:r>
      <w:r w:rsidR="00056E45">
        <w:rPr>
          <w:rFonts w:ascii="仿宋" w:eastAsia="仿宋" w:hAnsi="仿宋" w:cs="仿宋" w:hint="eastAsia"/>
          <w:color w:val="FF0000"/>
          <w:kern w:val="0"/>
          <w:sz w:val="28"/>
          <w:szCs w:val="28"/>
        </w:rPr>
        <w:t>3</w:t>
      </w:r>
      <w:r w:rsidR="00056E45" w:rsidRPr="000F3ABB">
        <w:rPr>
          <w:rFonts w:ascii="仿宋" w:eastAsia="仿宋" w:hAnsi="仿宋" w:cs="仿宋" w:hint="eastAsia"/>
          <w:color w:val="FF0000"/>
          <w:kern w:val="0"/>
          <w:sz w:val="28"/>
          <w:szCs w:val="28"/>
        </w:rPr>
        <w:t>。</w:t>
      </w:r>
    </w:p>
    <w:p w:rsidR="0047160E" w:rsidRPr="00056E45" w:rsidRDefault="000F3ABB" w:rsidP="0047160E">
      <w:pPr>
        <w:pStyle w:val="a7"/>
        <w:widowControl/>
        <w:numPr>
          <w:ilvl w:val="0"/>
          <w:numId w:val="6"/>
        </w:numPr>
        <w:shd w:val="clear" w:color="auto" w:fill="FFFFFF"/>
        <w:adjustRightInd w:val="0"/>
        <w:spacing w:line="600" w:lineRule="exact"/>
        <w:ind w:left="0" w:firstLineChars="0" w:firstLine="562"/>
        <w:jc w:val="left"/>
        <w:rPr>
          <w:rFonts w:ascii="仿宋" w:eastAsia="仿宋" w:hAnsi="仿宋" w:cs="仿宋"/>
          <w:bCs/>
          <w:color w:val="FF0000"/>
          <w:kern w:val="0"/>
          <w:sz w:val="28"/>
          <w:szCs w:val="28"/>
        </w:rPr>
      </w:pPr>
      <w:r w:rsidRPr="00056E45">
        <w:rPr>
          <w:rFonts w:ascii="仿宋" w:eastAsia="仿宋" w:hAnsi="仿宋" w:cs="仿宋" w:hint="eastAsia"/>
          <w:bCs/>
          <w:color w:val="FF0000"/>
          <w:kern w:val="0"/>
          <w:sz w:val="28"/>
          <w:szCs w:val="28"/>
        </w:rPr>
        <w:lastRenderedPageBreak/>
        <w:t>运营单位应建立技术人员和操作人员的选聘、岗位培训、考核和评价等制度及文件。技术人员的专业、教育和培训经历、能力以及经验等应能覆盖环保设施正常稳定运行的各个方面。</w:t>
      </w:r>
    </w:p>
    <w:p w:rsidR="0047160E" w:rsidRPr="00056E45" w:rsidRDefault="000F3ABB" w:rsidP="0047160E">
      <w:pPr>
        <w:pStyle w:val="a7"/>
        <w:widowControl/>
        <w:numPr>
          <w:ilvl w:val="0"/>
          <w:numId w:val="6"/>
        </w:numPr>
        <w:shd w:val="clear" w:color="auto" w:fill="FFFFFF"/>
        <w:adjustRightInd w:val="0"/>
        <w:spacing w:line="600" w:lineRule="exact"/>
        <w:ind w:left="0" w:firstLineChars="0" w:firstLine="562"/>
        <w:jc w:val="left"/>
        <w:rPr>
          <w:rFonts w:ascii="仿宋" w:eastAsia="仿宋" w:hAnsi="仿宋" w:cs="仿宋"/>
          <w:bCs/>
          <w:color w:val="FF0000"/>
          <w:kern w:val="0"/>
          <w:sz w:val="28"/>
          <w:szCs w:val="28"/>
        </w:rPr>
      </w:pPr>
      <w:r w:rsidRPr="00056E45">
        <w:rPr>
          <w:rFonts w:ascii="仿宋" w:eastAsia="仿宋" w:hAnsi="仿宋" w:cs="仿宋" w:hint="eastAsia"/>
          <w:bCs/>
          <w:color w:val="FF0000"/>
          <w:kern w:val="0"/>
          <w:sz w:val="28"/>
          <w:szCs w:val="28"/>
        </w:rPr>
        <w:t>操作人员应具备正常运行、维护设施的能力，能够按照管理文件和操作规程的要求解决和处理运行过程中发生的常见问题，熟悉异常情况的处理程序和应急措施。</w:t>
      </w:r>
    </w:p>
    <w:p w:rsidR="0047160E" w:rsidRPr="00056E45" w:rsidRDefault="000F3ABB" w:rsidP="0047160E">
      <w:pPr>
        <w:pStyle w:val="a7"/>
        <w:widowControl/>
        <w:numPr>
          <w:ilvl w:val="0"/>
          <w:numId w:val="6"/>
        </w:numPr>
        <w:shd w:val="clear" w:color="auto" w:fill="FFFFFF"/>
        <w:adjustRightInd w:val="0"/>
        <w:spacing w:line="600" w:lineRule="exact"/>
        <w:ind w:left="0" w:firstLineChars="0" w:firstLine="562"/>
        <w:jc w:val="left"/>
        <w:rPr>
          <w:rFonts w:ascii="仿宋" w:eastAsia="仿宋" w:hAnsi="仿宋" w:cs="仿宋"/>
          <w:bCs/>
          <w:color w:val="FF0000"/>
          <w:kern w:val="0"/>
          <w:sz w:val="28"/>
          <w:szCs w:val="28"/>
        </w:rPr>
      </w:pPr>
      <w:r w:rsidRPr="00056E45">
        <w:rPr>
          <w:rFonts w:ascii="仿宋" w:eastAsia="仿宋" w:hAnsi="仿宋" w:cs="仿宋" w:hint="eastAsia"/>
          <w:bCs/>
          <w:color w:val="FF0000"/>
          <w:kern w:val="0"/>
          <w:sz w:val="28"/>
          <w:szCs w:val="28"/>
        </w:rPr>
        <w:t>运营单位应配备与其运行领域相适应的人员。</w:t>
      </w:r>
      <w:r w:rsidR="0047160E" w:rsidRPr="00056E45">
        <w:rPr>
          <w:rFonts w:ascii="仿宋" w:eastAsia="仿宋" w:hAnsi="仿宋" w:cs="仿宋" w:hint="eastAsia"/>
          <w:bCs/>
          <w:color w:val="FF0000"/>
          <w:kern w:val="0"/>
          <w:sz w:val="28"/>
          <w:szCs w:val="28"/>
        </w:rPr>
        <w:t>每个</w:t>
      </w:r>
      <w:r w:rsidR="0047160E" w:rsidRPr="00056E45">
        <w:rPr>
          <w:rFonts w:ascii="仿宋" w:eastAsia="仿宋" w:hAnsi="仿宋" w:cs="仿宋"/>
          <w:bCs/>
          <w:color w:val="FF0000"/>
          <w:kern w:val="0"/>
          <w:sz w:val="28"/>
          <w:szCs w:val="28"/>
        </w:rPr>
        <w:t>运营单位</w:t>
      </w:r>
      <w:r w:rsidR="0047160E" w:rsidRPr="0047160E">
        <w:rPr>
          <w:rFonts w:ascii="仿宋" w:eastAsia="仿宋" w:hAnsi="仿宋" w:cs="仿宋"/>
          <w:bCs/>
          <w:color w:val="FF0000"/>
          <w:kern w:val="0"/>
          <w:sz w:val="28"/>
          <w:szCs w:val="28"/>
        </w:rPr>
        <w:t>项目</w:t>
      </w:r>
      <w:r w:rsidR="0047160E" w:rsidRPr="00056E45">
        <w:rPr>
          <w:rFonts w:ascii="仿宋" w:eastAsia="仿宋" w:hAnsi="仿宋" w:cs="仿宋" w:hint="eastAsia"/>
          <w:bCs/>
          <w:color w:val="FF0000"/>
          <w:kern w:val="0"/>
          <w:sz w:val="28"/>
          <w:szCs w:val="28"/>
        </w:rPr>
        <w:t>应符合相关规定中人员配置。</w:t>
      </w:r>
      <w:r w:rsidRPr="00056E45">
        <w:rPr>
          <w:rFonts w:ascii="仿宋" w:eastAsia="仿宋" w:hAnsi="仿宋" w:cs="仿宋" w:hint="eastAsia"/>
          <w:bCs/>
          <w:color w:val="FF0000"/>
          <w:kern w:val="0"/>
          <w:sz w:val="28"/>
          <w:szCs w:val="28"/>
        </w:rPr>
        <w:t>生活污水处理的人员配置应符合《城市污水处理工程项目建设标准》（建标［2001］77号）的要求。火电厂除尘脱硫脱硝设施运行的人员配置应符合HJ 2040的要求。生活垃圾处理处置的人员配置应符合《城市生活垃圾卫生填埋处理工程项目建设标准》（建标124-2009）、《生活垃圾焚烧处理工程项目建设标准》（建标142-2010）的要求，水污染物自动监控、大气污染物自动监控的运维人员数量配置应能满足HJ/T75、HJ/T 355的维护要求。其它环境保护设施运营单位的人员配置应结合规模、运营人员技术水平等具体情况确定。</w:t>
      </w:r>
    </w:p>
    <w:p w:rsidR="0047160E" w:rsidRPr="00056E45" w:rsidRDefault="000F3ABB" w:rsidP="0047160E">
      <w:pPr>
        <w:pStyle w:val="a7"/>
        <w:widowControl/>
        <w:numPr>
          <w:ilvl w:val="0"/>
          <w:numId w:val="6"/>
        </w:numPr>
        <w:shd w:val="clear" w:color="auto" w:fill="FFFFFF"/>
        <w:adjustRightInd w:val="0"/>
        <w:spacing w:line="600" w:lineRule="exact"/>
        <w:ind w:left="0" w:firstLineChars="0" w:firstLine="562"/>
        <w:jc w:val="left"/>
        <w:rPr>
          <w:rFonts w:ascii="仿宋" w:eastAsia="仿宋" w:hAnsi="仿宋" w:cs="仿宋"/>
          <w:bCs/>
          <w:color w:val="FF0000"/>
          <w:kern w:val="0"/>
          <w:sz w:val="28"/>
          <w:szCs w:val="28"/>
        </w:rPr>
      </w:pPr>
      <w:r w:rsidRPr="00056E45">
        <w:rPr>
          <w:rFonts w:ascii="仿宋" w:eastAsia="仿宋" w:hAnsi="仿宋" w:cs="仿宋" w:hint="eastAsia"/>
          <w:bCs/>
          <w:color w:val="FF0000"/>
          <w:kern w:val="0"/>
          <w:sz w:val="28"/>
          <w:szCs w:val="28"/>
        </w:rPr>
        <w:t>运营单位应保留技术人员和操作人员的选聘、岗位培训、考核和评价的记录。</w:t>
      </w:r>
    </w:p>
    <w:p w:rsidR="0047160E" w:rsidRPr="00056E45" w:rsidRDefault="0047160E" w:rsidP="0047160E">
      <w:pPr>
        <w:pStyle w:val="a7"/>
        <w:widowControl/>
        <w:numPr>
          <w:ilvl w:val="0"/>
          <w:numId w:val="1"/>
        </w:numPr>
        <w:shd w:val="clear" w:color="auto" w:fill="FFFFFF"/>
        <w:spacing w:line="600" w:lineRule="exact"/>
        <w:ind w:left="0" w:firstLineChars="0" w:firstLine="567"/>
        <w:jc w:val="left"/>
        <w:rPr>
          <w:rFonts w:ascii="仿宋" w:eastAsia="仿宋" w:hAnsi="仿宋" w:cs="仿宋"/>
          <w:bCs/>
          <w:color w:val="FF0000"/>
          <w:kern w:val="0"/>
          <w:sz w:val="28"/>
          <w:szCs w:val="28"/>
        </w:rPr>
      </w:pPr>
      <w:r w:rsidRPr="00056E45">
        <w:rPr>
          <w:rFonts w:ascii="仿宋" w:eastAsia="仿宋" w:hAnsi="仿宋" w:cs="仿宋" w:hint="eastAsia"/>
          <w:bCs/>
          <w:color w:val="FF0000"/>
          <w:kern w:val="0"/>
          <w:sz w:val="28"/>
          <w:szCs w:val="28"/>
        </w:rPr>
        <w:t>业绩要求</w:t>
      </w:r>
    </w:p>
    <w:p w:rsidR="0047160E" w:rsidRPr="00056E45" w:rsidRDefault="0047160E" w:rsidP="0047160E">
      <w:pPr>
        <w:pStyle w:val="a7"/>
        <w:widowControl/>
        <w:numPr>
          <w:ilvl w:val="0"/>
          <w:numId w:val="7"/>
        </w:numPr>
        <w:shd w:val="clear" w:color="auto" w:fill="FFFFFF"/>
        <w:adjustRightInd w:val="0"/>
        <w:spacing w:line="600" w:lineRule="exact"/>
        <w:ind w:left="0" w:firstLineChars="0" w:firstLine="562"/>
        <w:jc w:val="left"/>
        <w:rPr>
          <w:rFonts w:ascii="仿宋" w:eastAsia="仿宋" w:hAnsi="仿宋" w:cs="仿宋"/>
          <w:bCs/>
          <w:color w:val="FF0000"/>
          <w:kern w:val="0"/>
          <w:sz w:val="28"/>
          <w:szCs w:val="28"/>
        </w:rPr>
      </w:pPr>
      <w:r w:rsidRPr="00056E45">
        <w:rPr>
          <w:rFonts w:ascii="仿宋" w:eastAsia="仿宋" w:hAnsi="仿宋" w:cs="仿宋" w:hint="eastAsia"/>
          <w:bCs/>
          <w:color w:val="FF0000"/>
          <w:kern w:val="0"/>
          <w:sz w:val="28"/>
          <w:szCs w:val="28"/>
        </w:rPr>
        <w:t>一级和二级运营单位应具有1年以上连续从事环境保护设施运营的实践，运营合同符合国家法律、法规和政策要求。</w:t>
      </w:r>
      <w:r w:rsidR="00056E45" w:rsidRPr="00056E45">
        <w:rPr>
          <w:rFonts w:ascii="仿宋" w:eastAsia="仿宋" w:hAnsi="仿宋" w:cs="仿宋" w:hint="eastAsia"/>
          <w:bCs/>
          <w:color w:val="FF0000"/>
          <w:kern w:val="0"/>
          <w:sz w:val="28"/>
          <w:szCs w:val="28"/>
        </w:rPr>
        <w:t>数量符合相应级别要求。</w:t>
      </w:r>
      <w:r w:rsidR="00056E45" w:rsidRPr="000F3ABB">
        <w:rPr>
          <w:rFonts w:ascii="仿宋" w:eastAsia="仿宋" w:hAnsi="仿宋" w:cs="仿宋" w:hint="eastAsia"/>
          <w:color w:val="FF0000"/>
          <w:kern w:val="0"/>
          <w:sz w:val="28"/>
          <w:szCs w:val="28"/>
        </w:rPr>
        <w:t>详见附件</w:t>
      </w:r>
      <w:r w:rsidR="00056E45">
        <w:rPr>
          <w:rFonts w:ascii="仿宋" w:eastAsia="仿宋" w:hAnsi="仿宋" w:cs="仿宋" w:hint="eastAsia"/>
          <w:color w:val="FF0000"/>
          <w:kern w:val="0"/>
          <w:sz w:val="28"/>
          <w:szCs w:val="28"/>
        </w:rPr>
        <w:t>3</w:t>
      </w:r>
      <w:r w:rsidR="00056E45" w:rsidRPr="000F3ABB">
        <w:rPr>
          <w:rFonts w:ascii="仿宋" w:eastAsia="仿宋" w:hAnsi="仿宋" w:cs="仿宋" w:hint="eastAsia"/>
          <w:color w:val="FF0000"/>
          <w:kern w:val="0"/>
          <w:sz w:val="28"/>
          <w:szCs w:val="28"/>
        </w:rPr>
        <w:t>。</w:t>
      </w:r>
    </w:p>
    <w:p w:rsidR="00056E45" w:rsidRPr="00056E45" w:rsidRDefault="00056E45" w:rsidP="00056E45">
      <w:pPr>
        <w:pStyle w:val="a7"/>
        <w:widowControl/>
        <w:numPr>
          <w:ilvl w:val="0"/>
          <w:numId w:val="7"/>
        </w:numPr>
        <w:shd w:val="clear" w:color="auto" w:fill="FFFFFF"/>
        <w:adjustRightInd w:val="0"/>
        <w:spacing w:line="600" w:lineRule="exact"/>
        <w:ind w:left="0" w:firstLineChars="0" w:firstLine="562"/>
        <w:jc w:val="left"/>
        <w:rPr>
          <w:rFonts w:ascii="仿宋" w:eastAsia="仿宋" w:hAnsi="仿宋" w:cs="仿宋"/>
          <w:bCs/>
          <w:color w:val="FF0000"/>
          <w:kern w:val="0"/>
          <w:sz w:val="28"/>
          <w:szCs w:val="28"/>
        </w:rPr>
      </w:pPr>
      <w:r w:rsidRPr="00056E45">
        <w:rPr>
          <w:rFonts w:ascii="仿宋" w:eastAsia="仿宋" w:hAnsi="仿宋" w:cs="仿宋" w:hint="eastAsia"/>
          <w:bCs/>
          <w:color w:val="FF0000"/>
          <w:kern w:val="0"/>
          <w:sz w:val="28"/>
          <w:szCs w:val="28"/>
        </w:rPr>
        <w:lastRenderedPageBreak/>
        <w:t>运营单位无违法、违规行为，1年内未受到过环保部门的处罚。</w:t>
      </w:r>
    </w:p>
    <w:p w:rsidR="00056E45" w:rsidRPr="00056E45" w:rsidRDefault="00056E45" w:rsidP="00056E45">
      <w:pPr>
        <w:pStyle w:val="a7"/>
        <w:widowControl/>
        <w:numPr>
          <w:ilvl w:val="0"/>
          <w:numId w:val="7"/>
        </w:numPr>
        <w:shd w:val="clear" w:color="auto" w:fill="FFFFFF"/>
        <w:adjustRightInd w:val="0"/>
        <w:spacing w:line="600" w:lineRule="exact"/>
        <w:ind w:left="0" w:firstLineChars="0" w:firstLine="562"/>
        <w:jc w:val="left"/>
        <w:rPr>
          <w:rFonts w:ascii="仿宋" w:eastAsia="仿宋" w:hAnsi="仿宋" w:cs="仿宋"/>
          <w:bCs/>
          <w:color w:val="FF0000"/>
          <w:kern w:val="0"/>
          <w:sz w:val="28"/>
          <w:szCs w:val="28"/>
        </w:rPr>
      </w:pPr>
      <w:r w:rsidRPr="00056E45">
        <w:rPr>
          <w:rFonts w:ascii="仿宋" w:eastAsia="仿宋" w:hAnsi="仿宋" w:cs="仿宋" w:hint="eastAsia"/>
          <w:bCs/>
          <w:color w:val="FF0000"/>
          <w:kern w:val="0"/>
          <w:sz w:val="28"/>
          <w:szCs w:val="28"/>
        </w:rPr>
        <w:t>运营单位所运营的项目应符合环境保护相关规定，且达到委托方的合同约定要求。</w:t>
      </w:r>
    </w:p>
    <w:p w:rsidR="00056E45" w:rsidRPr="00056E45" w:rsidRDefault="00056E45" w:rsidP="00056E45">
      <w:pPr>
        <w:pStyle w:val="a7"/>
        <w:widowControl/>
        <w:numPr>
          <w:ilvl w:val="0"/>
          <w:numId w:val="7"/>
        </w:numPr>
        <w:shd w:val="clear" w:color="auto" w:fill="FFFFFF"/>
        <w:adjustRightInd w:val="0"/>
        <w:spacing w:line="600" w:lineRule="exact"/>
        <w:ind w:left="0" w:firstLineChars="0" w:firstLine="562"/>
        <w:jc w:val="left"/>
        <w:rPr>
          <w:rFonts w:ascii="仿宋" w:eastAsia="仿宋" w:hAnsi="仿宋" w:cs="仿宋"/>
          <w:bCs/>
          <w:color w:val="FF0000"/>
          <w:kern w:val="0"/>
          <w:sz w:val="28"/>
          <w:szCs w:val="28"/>
        </w:rPr>
      </w:pPr>
      <w:r w:rsidRPr="00056E45">
        <w:rPr>
          <w:rFonts w:ascii="仿宋" w:eastAsia="仿宋" w:hAnsi="仿宋" w:cs="仿宋" w:hint="eastAsia"/>
          <w:bCs/>
          <w:color w:val="FF0000"/>
          <w:kern w:val="0"/>
          <w:sz w:val="28"/>
          <w:szCs w:val="28"/>
        </w:rPr>
        <w:t>运营单位的项目运行实践相关记录应完整。</w:t>
      </w:r>
    </w:p>
    <w:p w:rsidR="00056E45" w:rsidRPr="00056E45" w:rsidRDefault="000F3ABB" w:rsidP="00056E45">
      <w:pPr>
        <w:pStyle w:val="a7"/>
        <w:widowControl/>
        <w:numPr>
          <w:ilvl w:val="0"/>
          <w:numId w:val="7"/>
        </w:numPr>
        <w:shd w:val="clear" w:color="auto" w:fill="FFFFFF"/>
        <w:adjustRightInd w:val="0"/>
        <w:spacing w:line="600" w:lineRule="exact"/>
        <w:ind w:left="0" w:firstLineChars="0" w:firstLine="562"/>
        <w:jc w:val="left"/>
        <w:rPr>
          <w:rFonts w:ascii="仿宋" w:eastAsia="仿宋" w:hAnsi="仿宋" w:cs="仿宋"/>
          <w:bCs/>
          <w:color w:val="FF0000"/>
          <w:kern w:val="0"/>
          <w:sz w:val="28"/>
          <w:szCs w:val="28"/>
        </w:rPr>
      </w:pPr>
      <w:r w:rsidRPr="00056E45">
        <w:rPr>
          <w:rFonts w:ascii="仿宋" w:eastAsia="仿宋" w:hAnsi="仿宋" w:cs="仿宋" w:hint="eastAsia"/>
          <w:bCs/>
          <w:color w:val="FF0000"/>
          <w:kern w:val="0"/>
          <w:sz w:val="28"/>
          <w:szCs w:val="28"/>
        </w:rPr>
        <w:t>运营单位应识别与运行项目有关的法律法规、政策、标准和技术要求等文件，并采用其有效版本。</w:t>
      </w:r>
    </w:p>
    <w:p w:rsidR="00056E45" w:rsidRPr="00056E45" w:rsidRDefault="000F3ABB" w:rsidP="00056E45">
      <w:pPr>
        <w:pStyle w:val="a7"/>
        <w:widowControl/>
        <w:numPr>
          <w:ilvl w:val="0"/>
          <w:numId w:val="7"/>
        </w:numPr>
        <w:shd w:val="clear" w:color="auto" w:fill="FFFFFF"/>
        <w:adjustRightInd w:val="0"/>
        <w:spacing w:line="600" w:lineRule="exact"/>
        <w:ind w:left="0" w:firstLineChars="0" w:firstLine="562"/>
        <w:jc w:val="left"/>
        <w:rPr>
          <w:rFonts w:ascii="仿宋" w:eastAsia="仿宋" w:hAnsi="仿宋" w:cs="仿宋"/>
          <w:bCs/>
          <w:color w:val="FF0000"/>
          <w:kern w:val="0"/>
          <w:sz w:val="28"/>
          <w:szCs w:val="28"/>
        </w:rPr>
      </w:pPr>
      <w:r w:rsidRPr="00056E45">
        <w:rPr>
          <w:rFonts w:ascii="仿宋" w:eastAsia="仿宋" w:hAnsi="仿宋" w:cs="仿宋" w:hint="eastAsia"/>
          <w:bCs/>
          <w:color w:val="FF0000"/>
          <w:kern w:val="0"/>
          <w:sz w:val="28"/>
          <w:szCs w:val="28"/>
        </w:rPr>
        <w:t>运营单位项目的运行应符合国家和行业有关标准规定。城镇污水处理厂的运行应符合CJJ60的规定；火电厂烟气治理设施运行应符合HJ/T2040的规定；生活垃圾卫生填埋厂运行应符合CJJ  93的规定；生活垃圾堆肥处理厂运行应符合CJJ 86的规定；生活垃圾焚烧厂运行应符合CJJ 128和CJJ 231固定污染源烟气排放连续监测系统运行应符合HJ/T75的规定；水污染源在线监测系统运行应符合HJ/T355的规定等。</w:t>
      </w:r>
    </w:p>
    <w:p w:rsidR="00056E45" w:rsidRPr="00056E45" w:rsidRDefault="000F3ABB" w:rsidP="00056E45">
      <w:pPr>
        <w:pStyle w:val="a7"/>
        <w:widowControl/>
        <w:numPr>
          <w:ilvl w:val="0"/>
          <w:numId w:val="7"/>
        </w:numPr>
        <w:shd w:val="clear" w:color="auto" w:fill="FFFFFF"/>
        <w:adjustRightInd w:val="0"/>
        <w:spacing w:line="600" w:lineRule="exact"/>
        <w:ind w:left="0" w:firstLineChars="0" w:firstLine="562"/>
        <w:jc w:val="left"/>
        <w:rPr>
          <w:rFonts w:ascii="仿宋" w:eastAsia="仿宋" w:hAnsi="仿宋" w:cs="仿宋"/>
          <w:bCs/>
          <w:color w:val="FF0000"/>
          <w:kern w:val="0"/>
          <w:sz w:val="28"/>
          <w:szCs w:val="28"/>
        </w:rPr>
      </w:pPr>
      <w:r w:rsidRPr="00056E45">
        <w:rPr>
          <w:rFonts w:ascii="仿宋" w:eastAsia="仿宋" w:hAnsi="仿宋" w:cs="仿宋" w:hint="eastAsia"/>
          <w:bCs/>
          <w:color w:val="FF0000"/>
          <w:kern w:val="0"/>
          <w:sz w:val="28"/>
          <w:szCs w:val="28"/>
        </w:rPr>
        <w:t>运营单位应对影响运行效果和质量的关键工序进行识别，制定相应的工艺控制文件、作业指导书或操作规程，使相关操作人员对此熟悉掌握，在运营服务过程中有效执行。</w:t>
      </w:r>
    </w:p>
    <w:p w:rsidR="00056E45" w:rsidRPr="00056E45" w:rsidRDefault="000F3ABB" w:rsidP="00056E45">
      <w:pPr>
        <w:pStyle w:val="a7"/>
        <w:widowControl/>
        <w:numPr>
          <w:ilvl w:val="0"/>
          <w:numId w:val="7"/>
        </w:numPr>
        <w:shd w:val="clear" w:color="auto" w:fill="FFFFFF"/>
        <w:adjustRightInd w:val="0"/>
        <w:spacing w:line="600" w:lineRule="exact"/>
        <w:ind w:left="0" w:firstLineChars="0" w:firstLine="562"/>
        <w:jc w:val="left"/>
        <w:rPr>
          <w:rFonts w:ascii="仿宋" w:eastAsia="仿宋" w:hAnsi="仿宋" w:cs="仿宋"/>
          <w:bCs/>
          <w:color w:val="FF0000"/>
          <w:kern w:val="0"/>
          <w:sz w:val="28"/>
          <w:szCs w:val="28"/>
        </w:rPr>
      </w:pPr>
      <w:r w:rsidRPr="00056E45">
        <w:rPr>
          <w:rFonts w:ascii="仿宋" w:eastAsia="仿宋" w:hAnsi="仿宋" w:cs="仿宋" w:hint="eastAsia"/>
          <w:bCs/>
          <w:color w:val="FF0000"/>
          <w:kern w:val="0"/>
          <w:sz w:val="28"/>
          <w:szCs w:val="28"/>
        </w:rPr>
        <w:t>运营单位在项目运营活动中，应能按照质量文件的要求对运营服务全过程进行质量控制并形成记录。</w:t>
      </w:r>
    </w:p>
    <w:p w:rsidR="00056E45" w:rsidRPr="00056E45" w:rsidRDefault="000F3ABB" w:rsidP="00056E45">
      <w:pPr>
        <w:pStyle w:val="a7"/>
        <w:widowControl/>
        <w:numPr>
          <w:ilvl w:val="0"/>
          <w:numId w:val="7"/>
        </w:numPr>
        <w:shd w:val="clear" w:color="auto" w:fill="FFFFFF"/>
        <w:adjustRightInd w:val="0"/>
        <w:spacing w:line="600" w:lineRule="exact"/>
        <w:ind w:left="0" w:firstLineChars="0" w:firstLine="562"/>
        <w:jc w:val="left"/>
        <w:rPr>
          <w:rFonts w:ascii="仿宋" w:eastAsia="仿宋" w:hAnsi="仿宋" w:cs="仿宋"/>
          <w:bCs/>
          <w:color w:val="FF0000"/>
          <w:kern w:val="0"/>
          <w:sz w:val="28"/>
          <w:szCs w:val="28"/>
        </w:rPr>
      </w:pPr>
      <w:r w:rsidRPr="00056E45">
        <w:rPr>
          <w:rFonts w:ascii="仿宋" w:eastAsia="仿宋" w:hAnsi="仿宋" w:cs="仿宋" w:hint="eastAsia"/>
          <w:bCs/>
          <w:color w:val="FF0000"/>
          <w:kern w:val="0"/>
          <w:sz w:val="28"/>
          <w:szCs w:val="28"/>
        </w:rPr>
        <w:t>运营单位应加强对所有运营项目的质量控制，确保各运营项目质量管理的一致性。</w:t>
      </w:r>
    </w:p>
    <w:p w:rsidR="009E3D6F" w:rsidRPr="00056E45" w:rsidRDefault="000F3ABB" w:rsidP="00B37DEC">
      <w:pPr>
        <w:pStyle w:val="a7"/>
        <w:widowControl/>
        <w:numPr>
          <w:ilvl w:val="0"/>
          <w:numId w:val="7"/>
        </w:numPr>
        <w:shd w:val="clear" w:color="auto" w:fill="FFFFFF"/>
        <w:adjustRightInd w:val="0"/>
        <w:spacing w:line="600" w:lineRule="exact"/>
        <w:ind w:left="0" w:firstLineChars="0" w:firstLine="562"/>
        <w:jc w:val="left"/>
        <w:rPr>
          <w:rFonts w:ascii="仿宋" w:eastAsia="仿宋" w:hAnsi="仿宋" w:cs="仿宋"/>
          <w:b/>
          <w:bCs/>
          <w:color w:val="FF0000"/>
          <w:kern w:val="0"/>
          <w:sz w:val="28"/>
          <w:szCs w:val="28"/>
        </w:rPr>
      </w:pPr>
      <w:r w:rsidRPr="00056E45">
        <w:rPr>
          <w:rFonts w:ascii="仿宋" w:eastAsia="仿宋" w:hAnsi="仿宋" w:cs="仿宋" w:hint="eastAsia"/>
          <w:bCs/>
          <w:color w:val="FF0000"/>
          <w:kern w:val="0"/>
          <w:sz w:val="28"/>
          <w:szCs w:val="28"/>
        </w:rPr>
        <w:t>运营单位应建立并保持运行关键资源和活动变更控制程序，确保不因其改变而影响运行过程的一致性。</w:t>
      </w:r>
    </w:p>
    <w:p w:rsidR="00056E45" w:rsidRPr="00016F50" w:rsidRDefault="00757B14" w:rsidP="00016F50">
      <w:pPr>
        <w:widowControl/>
        <w:shd w:val="clear" w:color="auto" w:fill="FFFFFF"/>
        <w:spacing w:line="600" w:lineRule="exact"/>
        <w:ind w:firstLineChars="200" w:firstLine="562"/>
        <w:jc w:val="left"/>
        <w:rPr>
          <w:rFonts w:ascii="仿宋" w:eastAsia="仿宋" w:hAnsi="仿宋" w:cs="仿宋"/>
          <w:b/>
          <w:bCs/>
          <w:kern w:val="0"/>
          <w:sz w:val="28"/>
          <w:szCs w:val="28"/>
        </w:rPr>
      </w:pPr>
      <w:r>
        <w:rPr>
          <w:rFonts w:ascii="仿宋" w:eastAsia="仿宋" w:hAnsi="仿宋" w:cs="仿宋" w:hint="eastAsia"/>
          <w:b/>
          <w:bCs/>
          <w:kern w:val="0"/>
          <w:sz w:val="28"/>
          <w:szCs w:val="28"/>
        </w:rPr>
        <w:lastRenderedPageBreak/>
        <w:t>第</w:t>
      </w:r>
      <w:r w:rsidR="00016F50">
        <w:rPr>
          <w:rFonts w:ascii="仿宋" w:eastAsia="仿宋" w:hAnsi="仿宋" w:cs="仿宋" w:hint="eastAsia"/>
          <w:b/>
          <w:bCs/>
          <w:kern w:val="0"/>
          <w:sz w:val="28"/>
          <w:szCs w:val="28"/>
        </w:rPr>
        <w:t>九</w:t>
      </w:r>
      <w:r>
        <w:rPr>
          <w:rFonts w:ascii="仿宋" w:eastAsia="仿宋" w:hAnsi="仿宋" w:cs="仿宋" w:hint="eastAsia"/>
          <w:b/>
          <w:bCs/>
          <w:kern w:val="0"/>
          <w:sz w:val="28"/>
          <w:szCs w:val="28"/>
        </w:rPr>
        <w:t xml:space="preserve">条 </w:t>
      </w:r>
      <w:r>
        <w:rPr>
          <w:rFonts w:ascii="仿宋" w:eastAsia="仿宋" w:hAnsi="仿宋" w:cs="仿宋" w:hint="eastAsia"/>
          <w:kern w:val="0"/>
          <w:sz w:val="28"/>
          <w:szCs w:val="28"/>
        </w:rPr>
        <w:t>申请能力评定的单位，应提交以下材料：</w:t>
      </w:r>
    </w:p>
    <w:p w:rsidR="00097ECC" w:rsidRDefault="00757B14" w:rsidP="00056E45">
      <w:pPr>
        <w:widowControl/>
        <w:shd w:val="clear" w:color="auto" w:fill="FFFFFF"/>
        <w:spacing w:line="600" w:lineRule="exact"/>
        <w:ind w:firstLineChars="200" w:firstLine="560"/>
        <w:jc w:val="left"/>
        <w:rPr>
          <w:rFonts w:ascii="仿宋" w:eastAsia="仿宋" w:hAnsi="仿宋" w:cs="仿宋"/>
          <w:kern w:val="0"/>
          <w:sz w:val="28"/>
          <w:szCs w:val="28"/>
        </w:rPr>
      </w:pPr>
      <w:r>
        <w:rPr>
          <w:rFonts w:ascii="仿宋" w:eastAsia="仿宋" w:hAnsi="仿宋" w:cs="仿宋" w:hint="eastAsia"/>
          <w:kern w:val="0"/>
          <w:sz w:val="28"/>
          <w:szCs w:val="28"/>
        </w:rPr>
        <w:t>（一）污染治理设施运行服务能力评定申请表（见附件</w:t>
      </w:r>
      <w:r w:rsidR="00DD442F">
        <w:rPr>
          <w:rFonts w:ascii="仿宋" w:eastAsia="仿宋" w:hAnsi="仿宋" w:cs="仿宋" w:hint="eastAsia"/>
          <w:kern w:val="0"/>
          <w:sz w:val="28"/>
          <w:szCs w:val="28"/>
        </w:rPr>
        <w:t>2</w:t>
      </w:r>
      <w:r>
        <w:rPr>
          <w:rFonts w:ascii="仿宋" w:eastAsia="仿宋" w:hAnsi="仿宋" w:cs="仿宋" w:hint="eastAsia"/>
          <w:kern w:val="0"/>
          <w:sz w:val="28"/>
          <w:szCs w:val="28"/>
        </w:rPr>
        <w:t>）；</w:t>
      </w:r>
    </w:p>
    <w:p w:rsidR="00056E45" w:rsidRDefault="00757B14">
      <w:pPr>
        <w:widowControl/>
        <w:shd w:val="clear" w:color="auto" w:fill="FFFFFF"/>
        <w:spacing w:line="600" w:lineRule="exact"/>
        <w:ind w:firstLineChars="200" w:firstLine="560"/>
        <w:jc w:val="left"/>
        <w:rPr>
          <w:rFonts w:ascii="仿宋" w:eastAsia="仿宋" w:hAnsi="仿宋" w:cs="仿宋"/>
          <w:kern w:val="0"/>
          <w:sz w:val="28"/>
          <w:szCs w:val="28"/>
        </w:rPr>
      </w:pPr>
      <w:r>
        <w:rPr>
          <w:rFonts w:ascii="仿宋" w:eastAsia="仿宋" w:hAnsi="仿宋" w:cs="仿宋" w:hint="eastAsia"/>
          <w:kern w:val="0"/>
          <w:sz w:val="28"/>
          <w:szCs w:val="28"/>
        </w:rPr>
        <w:t>（二）吉林省环境保护产业协会会员证书复印件；</w:t>
      </w:r>
    </w:p>
    <w:p w:rsidR="00097ECC" w:rsidRDefault="00757B14">
      <w:pPr>
        <w:widowControl/>
        <w:shd w:val="clear" w:color="auto" w:fill="FFFFFF"/>
        <w:spacing w:line="600" w:lineRule="exact"/>
        <w:ind w:firstLineChars="200" w:firstLine="560"/>
        <w:jc w:val="left"/>
        <w:rPr>
          <w:rFonts w:ascii="仿宋" w:eastAsia="仿宋" w:hAnsi="仿宋" w:cs="仿宋"/>
          <w:kern w:val="0"/>
          <w:sz w:val="28"/>
          <w:szCs w:val="28"/>
        </w:rPr>
      </w:pPr>
      <w:r>
        <w:rPr>
          <w:rFonts w:ascii="仿宋" w:eastAsia="仿宋" w:hAnsi="仿宋" w:cs="仿宋" w:hint="eastAsia"/>
          <w:kern w:val="0"/>
          <w:sz w:val="28"/>
          <w:szCs w:val="28"/>
        </w:rPr>
        <w:t>（三）企业法人营业执照或事业单位法人证书；</w:t>
      </w:r>
    </w:p>
    <w:p w:rsidR="00056E45" w:rsidRDefault="00757B14" w:rsidP="00E86E03">
      <w:pPr>
        <w:widowControl/>
        <w:shd w:val="clear" w:color="auto" w:fill="FFFFFF"/>
        <w:spacing w:line="600" w:lineRule="exact"/>
        <w:ind w:firstLineChars="200" w:firstLine="560"/>
        <w:jc w:val="left"/>
        <w:rPr>
          <w:rFonts w:ascii="仿宋" w:eastAsia="仿宋" w:hAnsi="仿宋" w:cs="仿宋"/>
          <w:kern w:val="0"/>
          <w:sz w:val="28"/>
          <w:szCs w:val="28"/>
        </w:rPr>
      </w:pPr>
      <w:r>
        <w:rPr>
          <w:rFonts w:ascii="仿宋" w:eastAsia="仿宋" w:hAnsi="仿宋" w:cs="仿宋" w:hint="eastAsia"/>
          <w:kern w:val="0"/>
          <w:sz w:val="28"/>
          <w:szCs w:val="28"/>
        </w:rPr>
        <w:t>（四）运行服务质量保证体系文件和突发环境事件应急预案；</w:t>
      </w:r>
    </w:p>
    <w:p w:rsidR="00056E45" w:rsidRDefault="00757B14" w:rsidP="00E86E03">
      <w:pPr>
        <w:widowControl/>
        <w:shd w:val="clear" w:color="auto" w:fill="FFFFFF"/>
        <w:spacing w:line="600" w:lineRule="exact"/>
        <w:ind w:firstLineChars="200" w:firstLine="560"/>
        <w:jc w:val="left"/>
        <w:rPr>
          <w:rFonts w:ascii="仿宋" w:eastAsia="仿宋" w:hAnsi="仿宋" w:cs="仿宋"/>
          <w:kern w:val="0"/>
          <w:sz w:val="28"/>
          <w:szCs w:val="28"/>
        </w:rPr>
      </w:pPr>
      <w:r>
        <w:rPr>
          <w:rFonts w:ascii="仿宋" w:eastAsia="仿宋" w:hAnsi="仿宋" w:cs="仿宋" w:hint="eastAsia"/>
          <w:bCs/>
          <w:kern w:val="0"/>
          <w:sz w:val="28"/>
          <w:szCs w:val="28"/>
        </w:rPr>
        <w:t>（五）检测条件和能力的证明</w:t>
      </w:r>
      <w:r w:rsidR="00E86E03">
        <w:rPr>
          <w:rFonts w:ascii="仿宋" w:eastAsia="仿宋" w:hAnsi="仿宋" w:cs="仿宋" w:hint="eastAsia"/>
          <w:bCs/>
          <w:kern w:val="0"/>
          <w:sz w:val="28"/>
          <w:szCs w:val="28"/>
        </w:rPr>
        <w:t>，</w:t>
      </w:r>
      <w:r w:rsidR="00E86E03" w:rsidRPr="00E86E03">
        <w:rPr>
          <w:rFonts w:ascii="仿宋" w:eastAsia="仿宋" w:hAnsi="仿宋" w:cs="仿宋" w:hint="eastAsia"/>
          <w:bCs/>
          <w:kern w:val="0"/>
          <w:sz w:val="28"/>
          <w:szCs w:val="28"/>
        </w:rPr>
        <w:t>申报单位须有技术监督局颁发的CMA认证证书</w:t>
      </w:r>
      <w:r w:rsidR="00E86E03">
        <w:rPr>
          <w:rFonts w:ascii="仿宋" w:eastAsia="仿宋" w:hAnsi="仿宋" w:cs="仿宋" w:hint="eastAsia"/>
          <w:bCs/>
          <w:kern w:val="0"/>
          <w:sz w:val="28"/>
          <w:szCs w:val="28"/>
        </w:rPr>
        <w:t>；</w:t>
      </w:r>
      <w:r w:rsidR="00E86E03" w:rsidRPr="00E86E03">
        <w:rPr>
          <w:rFonts w:ascii="仿宋" w:eastAsia="仿宋" w:hAnsi="仿宋" w:cs="仿宋" w:hint="eastAsia"/>
          <w:bCs/>
          <w:kern w:val="0"/>
          <w:sz w:val="28"/>
          <w:szCs w:val="28"/>
        </w:rPr>
        <w:t>如果没有CMA证书</w:t>
      </w:r>
      <w:r w:rsidR="00E86E03">
        <w:rPr>
          <w:rFonts w:ascii="仿宋" w:eastAsia="仿宋" w:hAnsi="仿宋" w:cs="仿宋" w:hint="eastAsia"/>
          <w:bCs/>
          <w:kern w:val="0"/>
          <w:sz w:val="28"/>
          <w:szCs w:val="28"/>
        </w:rPr>
        <w:t>，</w:t>
      </w:r>
      <w:r w:rsidR="00E86E03" w:rsidRPr="00E86E03">
        <w:rPr>
          <w:rFonts w:ascii="仿宋" w:eastAsia="仿宋" w:hAnsi="仿宋" w:cs="仿宋" w:hint="eastAsia"/>
          <w:bCs/>
          <w:kern w:val="0"/>
          <w:sz w:val="28"/>
          <w:szCs w:val="28"/>
        </w:rPr>
        <w:t>需提供实验</w:t>
      </w:r>
      <w:r w:rsidR="00E86E03">
        <w:rPr>
          <w:rFonts w:ascii="仿宋" w:eastAsia="仿宋" w:hAnsi="仿宋" w:cs="仿宋" w:hint="eastAsia"/>
          <w:bCs/>
          <w:kern w:val="0"/>
          <w:sz w:val="28"/>
          <w:szCs w:val="28"/>
        </w:rPr>
        <w:t>室从业人员资格证书原件或毕业证书原件并同时提供实验室人员上岗证，</w:t>
      </w:r>
      <w:r w:rsidR="00E86E03" w:rsidRPr="00E86E03">
        <w:rPr>
          <w:rFonts w:ascii="仿宋" w:eastAsia="仿宋" w:hAnsi="仿宋" w:cs="仿宋" w:hint="eastAsia"/>
          <w:bCs/>
          <w:kern w:val="0"/>
          <w:sz w:val="28"/>
          <w:szCs w:val="28"/>
        </w:rPr>
        <w:t>并有完整的企业实验室管理体系</w:t>
      </w:r>
      <w:r>
        <w:rPr>
          <w:rFonts w:ascii="仿宋" w:eastAsia="仿宋" w:hAnsi="仿宋" w:cs="仿宋" w:hint="eastAsia"/>
          <w:bCs/>
          <w:kern w:val="0"/>
          <w:sz w:val="28"/>
          <w:szCs w:val="28"/>
        </w:rPr>
        <w:t>；</w:t>
      </w:r>
    </w:p>
    <w:p w:rsidR="00056E45" w:rsidRDefault="00757B14" w:rsidP="00E86E03">
      <w:pPr>
        <w:widowControl/>
        <w:shd w:val="clear" w:color="auto" w:fill="FFFFFF"/>
        <w:spacing w:line="600" w:lineRule="exact"/>
        <w:ind w:firstLineChars="200" w:firstLine="560"/>
        <w:jc w:val="left"/>
        <w:rPr>
          <w:rFonts w:ascii="仿宋" w:eastAsia="仿宋" w:hAnsi="仿宋" w:cs="仿宋"/>
          <w:kern w:val="0"/>
          <w:sz w:val="28"/>
          <w:szCs w:val="28"/>
        </w:rPr>
      </w:pPr>
      <w:r>
        <w:rPr>
          <w:rFonts w:ascii="仿宋" w:eastAsia="仿宋" w:hAnsi="仿宋" w:cs="仿宋" w:hint="eastAsia"/>
          <w:kern w:val="0"/>
          <w:sz w:val="28"/>
          <w:szCs w:val="28"/>
        </w:rPr>
        <w:t>（六）各技术人员的专业技术资格证书、主要现场运行人员的环境污染治理设施运行人员考试合格证书，</w:t>
      </w:r>
      <w:r w:rsidR="00E86E03" w:rsidRPr="00E86E03">
        <w:rPr>
          <w:rFonts w:ascii="仿宋" w:eastAsia="仿宋" w:hAnsi="仿宋" w:cs="仿宋" w:hint="eastAsia"/>
          <w:kern w:val="0"/>
          <w:sz w:val="28"/>
          <w:szCs w:val="28"/>
        </w:rPr>
        <w:t>职称人员应提供职称证书原件，实验室人员应提供从业人员资格证书原件或毕业证书原件并同时提供实验室人员上岗证。</w:t>
      </w:r>
      <w:r>
        <w:rPr>
          <w:rFonts w:ascii="仿宋" w:eastAsia="仿宋" w:hAnsi="仿宋" w:cs="仿宋" w:hint="eastAsia"/>
          <w:kern w:val="0"/>
          <w:sz w:val="28"/>
          <w:szCs w:val="28"/>
        </w:rPr>
        <w:t>申请单位与上述人员签订的劳动合同、社会保险基金管理机构出具的本单位为上述人员缴纳社会保险费用的证明；</w:t>
      </w:r>
      <w:r w:rsidR="00056E45">
        <w:rPr>
          <w:rFonts w:ascii="仿宋" w:eastAsia="仿宋" w:hAnsi="仿宋" w:cs="仿宋" w:hint="eastAsia"/>
          <w:kern w:val="0"/>
          <w:sz w:val="28"/>
          <w:szCs w:val="28"/>
        </w:rPr>
        <w:t xml:space="preserve"> </w:t>
      </w:r>
    </w:p>
    <w:p w:rsidR="00056E45" w:rsidRDefault="00757B14" w:rsidP="00E86E03">
      <w:pPr>
        <w:widowControl/>
        <w:shd w:val="clear" w:color="auto" w:fill="FFFFFF"/>
        <w:spacing w:line="600" w:lineRule="exact"/>
        <w:ind w:firstLineChars="200" w:firstLine="560"/>
        <w:jc w:val="left"/>
        <w:rPr>
          <w:rFonts w:ascii="仿宋" w:eastAsia="仿宋" w:hAnsi="仿宋" w:cs="仿宋"/>
          <w:kern w:val="0"/>
          <w:sz w:val="28"/>
          <w:szCs w:val="28"/>
        </w:rPr>
      </w:pPr>
      <w:r>
        <w:rPr>
          <w:rFonts w:ascii="仿宋" w:eastAsia="仿宋" w:hAnsi="仿宋" w:cs="仿宋" w:hint="eastAsia"/>
          <w:kern w:val="0"/>
          <w:sz w:val="28"/>
          <w:szCs w:val="28"/>
        </w:rPr>
        <w:t>（七）运行服务业绩实例，包括运行项目简介、委托运行合同、用户意见、有资质的单位出具的委托运行合同期间设施运行效果监测报告；</w:t>
      </w:r>
    </w:p>
    <w:p w:rsidR="00056E45" w:rsidRDefault="00757B14" w:rsidP="00E86E03">
      <w:pPr>
        <w:widowControl/>
        <w:shd w:val="clear" w:color="auto" w:fill="FFFFFF"/>
        <w:spacing w:line="600" w:lineRule="exact"/>
        <w:ind w:firstLineChars="200" w:firstLine="560"/>
        <w:jc w:val="left"/>
        <w:rPr>
          <w:rFonts w:ascii="仿宋" w:eastAsia="仿宋" w:hAnsi="仿宋" w:cs="仿宋"/>
          <w:kern w:val="0"/>
          <w:sz w:val="28"/>
          <w:szCs w:val="28"/>
        </w:rPr>
      </w:pPr>
      <w:r>
        <w:rPr>
          <w:rFonts w:ascii="仿宋" w:eastAsia="仿宋" w:hAnsi="仿宋" w:cs="仿宋" w:hint="eastAsia"/>
          <w:kern w:val="0"/>
          <w:sz w:val="28"/>
          <w:szCs w:val="28"/>
        </w:rPr>
        <w:t>（八）上一年度本单位财务状况报告或者其他资信证明；</w:t>
      </w:r>
    </w:p>
    <w:p w:rsidR="00E86E03" w:rsidRDefault="00757B14" w:rsidP="00E86E03">
      <w:pPr>
        <w:widowControl/>
        <w:shd w:val="clear" w:color="auto" w:fill="FFFFFF"/>
        <w:spacing w:line="600" w:lineRule="exact"/>
        <w:ind w:firstLineChars="200" w:firstLine="560"/>
        <w:jc w:val="left"/>
        <w:rPr>
          <w:rFonts w:ascii="仿宋" w:eastAsia="仿宋" w:hAnsi="仿宋" w:cs="仿宋"/>
          <w:kern w:val="0"/>
          <w:sz w:val="28"/>
          <w:szCs w:val="28"/>
        </w:rPr>
      </w:pPr>
      <w:r>
        <w:rPr>
          <w:rFonts w:ascii="仿宋" w:eastAsia="仿宋" w:hAnsi="仿宋" w:cs="仿宋" w:hint="eastAsia"/>
          <w:kern w:val="0"/>
          <w:sz w:val="28"/>
          <w:szCs w:val="28"/>
        </w:rPr>
        <w:t>（九）能够证明申请单位运行服务能力的其他材料。</w:t>
      </w:r>
    </w:p>
    <w:p w:rsidR="00056E45" w:rsidRPr="00056E45" w:rsidRDefault="00056E45" w:rsidP="00E86E03">
      <w:pPr>
        <w:widowControl/>
        <w:shd w:val="clear" w:color="auto" w:fill="FFFFFF"/>
        <w:spacing w:line="600" w:lineRule="exact"/>
        <w:ind w:firstLineChars="200" w:firstLine="560"/>
        <w:jc w:val="left"/>
        <w:rPr>
          <w:rFonts w:ascii="仿宋" w:eastAsia="仿宋" w:hAnsi="仿宋" w:cs="仿宋"/>
          <w:color w:val="FF0000"/>
          <w:kern w:val="0"/>
          <w:sz w:val="28"/>
          <w:szCs w:val="28"/>
        </w:rPr>
      </w:pPr>
      <w:r w:rsidRPr="00056E45">
        <w:rPr>
          <w:rFonts w:ascii="仿宋" w:eastAsia="仿宋" w:hAnsi="仿宋" w:cs="仿宋" w:hint="eastAsia"/>
          <w:color w:val="FF0000"/>
          <w:kern w:val="0"/>
          <w:sz w:val="28"/>
          <w:szCs w:val="28"/>
        </w:rPr>
        <w:t>（十）相应文件需提交复印件及核验原件。</w:t>
      </w:r>
    </w:p>
    <w:p w:rsidR="00097ECC" w:rsidRPr="00E86E03" w:rsidRDefault="00757B14" w:rsidP="006D2411">
      <w:pPr>
        <w:widowControl/>
        <w:shd w:val="clear" w:color="auto" w:fill="FFFFFF"/>
        <w:spacing w:line="600" w:lineRule="exact"/>
        <w:jc w:val="left"/>
        <w:rPr>
          <w:rFonts w:ascii="仿宋" w:eastAsia="仿宋" w:hAnsi="仿宋" w:cs="仿宋"/>
          <w:bCs/>
          <w:kern w:val="0"/>
          <w:sz w:val="28"/>
          <w:szCs w:val="28"/>
        </w:rPr>
      </w:pPr>
      <w:r>
        <w:rPr>
          <w:rFonts w:ascii="仿宋" w:eastAsia="仿宋" w:hAnsi="仿宋" w:cs="仿宋" w:hint="eastAsia"/>
          <w:kern w:val="0"/>
          <w:sz w:val="28"/>
          <w:szCs w:val="28"/>
        </w:rPr>
        <w:t xml:space="preserve">　　</w:t>
      </w:r>
      <w:r>
        <w:rPr>
          <w:rFonts w:ascii="仿宋" w:eastAsia="仿宋" w:hAnsi="仿宋" w:cs="仿宋" w:hint="eastAsia"/>
          <w:b/>
          <w:bCs/>
          <w:kern w:val="0"/>
          <w:sz w:val="28"/>
          <w:szCs w:val="28"/>
        </w:rPr>
        <w:t>第</w:t>
      </w:r>
      <w:r w:rsidR="00016F50">
        <w:rPr>
          <w:rFonts w:ascii="仿宋" w:eastAsia="仿宋" w:hAnsi="仿宋" w:cs="仿宋" w:hint="eastAsia"/>
          <w:b/>
          <w:bCs/>
          <w:kern w:val="0"/>
          <w:sz w:val="28"/>
          <w:szCs w:val="28"/>
        </w:rPr>
        <w:t>十</w:t>
      </w:r>
      <w:r>
        <w:rPr>
          <w:rFonts w:ascii="仿宋" w:eastAsia="仿宋" w:hAnsi="仿宋" w:cs="仿宋" w:hint="eastAsia"/>
          <w:b/>
          <w:bCs/>
          <w:kern w:val="0"/>
          <w:sz w:val="28"/>
          <w:szCs w:val="28"/>
        </w:rPr>
        <w:t xml:space="preserve">条 </w:t>
      </w:r>
      <w:r>
        <w:rPr>
          <w:rFonts w:ascii="仿宋" w:eastAsia="仿宋" w:hAnsi="仿宋" w:cs="仿宋" w:hint="eastAsia"/>
          <w:bCs/>
          <w:kern w:val="0"/>
          <w:sz w:val="28"/>
          <w:szCs w:val="28"/>
        </w:rPr>
        <w:t>能力评定的内容，</w:t>
      </w:r>
      <w:r>
        <w:rPr>
          <w:rFonts w:ascii="仿宋" w:eastAsia="仿宋" w:hAnsi="仿宋" w:cs="仿宋" w:hint="eastAsia"/>
          <w:kern w:val="0"/>
          <w:sz w:val="28"/>
          <w:szCs w:val="28"/>
        </w:rPr>
        <w:t>包括运行质量管理、检测能力、运行专业人员和运行实践四个方面。各专业类别、各级别的评定指标见《污</w:t>
      </w:r>
      <w:r>
        <w:rPr>
          <w:rFonts w:ascii="仿宋" w:eastAsia="仿宋" w:hAnsi="仿宋" w:cs="仿宋" w:hint="eastAsia"/>
          <w:kern w:val="0"/>
          <w:sz w:val="28"/>
          <w:szCs w:val="28"/>
        </w:rPr>
        <w:lastRenderedPageBreak/>
        <w:t>染治理设施运行服务能力评定指标》（见附件</w:t>
      </w:r>
      <w:r w:rsidR="00375B15">
        <w:rPr>
          <w:rFonts w:ascii="仿宋" w:eastAsia="仿宋" w:hAnsi="仿宋" w:cs="仿宋" w:hint="eastAsia"/>
          <w:kern w:val="0"/>
          <w:sz w:val="28"/>
          <w:szCs w:val="28"/>
        </w:rPr>
        <w:t>3</w:t>
      </w:r>
      <w:r>
        <w:rPr>
          <w:rFonts w:ascii="仿宋" w:eastAsia="仿宋" w:hAnsi="仿宋" w:cs="仿宋" w:hint="eastAsia"/>
          <w:kern w:val="0"/>
          <w:sz w:val="28"/>
          <w:szCs w:val="28"/>
        </w:rPr>
        <w:t>）。</w:t>
      </w:r>
      <w:r>
        <w:rPr>
          <w:rFonts w:ascii="仿宋" w:eastAsia="仿宋" w:hAnsi="仿宋" w:cs="仿宋" w:hint="eastAsia"/>
          <w:kern w:val="0"/>
          <w:sz w:val="28"/>
          <w:szCs w:val="28"/>
        </w:rPr>
        <w:br/>
        <w:t xml:space="preserve">　　</w:t>
      </w:r>
      <w:r>
        <w:rPr>
          <w:rFonts w:ascii="仿宋" w:eastAsia="仿宋" w:hAnsi="仿宋" w:cs="仿宋" w:hint="eastAsia"/>
          <w:b/>
          <w:bCs/>
          <w:kern w:val="0"/>
          <w:sz w:val="28"/>
          <w:szCs w:val="28"/>
        </w:rPr>
        <w:t>第十</w:t>
      </w:r>
      <w:r w:rsidR="00016F50">
        <w:rPr>
          <w:rFonts w:ascii="仿宋" w:eastAsia="仿宋" w:hAnsi="仿宋" w:cs="仿宋" w:hint="eastAsia"/>
          <w:b/>
          <w:bCs/>
          <w:kern w:val="0"/>
          <w:sz w:val="28"/>
          <w:szCs w:val="28"/>
        </w:rPr>
        <w:t>一</w:t>
      </w:r>
      <w:r>
        <w:rPr>
          <w:rFonts w:ascii="仿宋" w:eastAsia="仿宋" w:hAnsi="仿宋" w:cs="仿宋" w:hint="eastAsia"/>
          <w:b/>
          <w:bCs/>
          <w:kern w:val="0"/>
          <w:sz w:val="28"/>
          <w:szCs w:val="28"/>
        </w:rPr>
        <w:t xml:space="preserve">条 </w:t>
      </w:r>
      <w:r>
        <w:rPr>
          <w:rFonts w:ascii="仿宋" w:eastAsia="仿宋" w:hAnsi="仿宋" w:cs="仿宋" w:hint="eastAsia"/>
          <w:kern w:val="0"/>
          <w:sz w:val="28"/>
          <w:szCs w:val="28"/>
        </w:rPr>
        <w:t>能力评定方式：根据申请单位的申报材料结合现场核查情况，按照能力评定指标进行评定，得出评定结果，确定申请单位的污染治理设施运行服务能力级别。</w:t>
      </w:r>
    </w:p>
    <w:p w:rsidR="00097ECC" w:rsidRDefault="00757B14">
      <w:pPr>
        <w:widowControl/>
        <w:shd w:val="clear" w:color="auto" w:fill="FFFFFF"/>
        <w:spacing w:line="600" w:lineRule="exact"/>
        <w:jc w:val="center"/>
        <w:rPr>
          <w:rFonts w:ascii="仿宋" w:eastAsia="仿宋" w:hAnsi="仿宋" w:cs="仿宋"/>
          <w:kern w:val="0"/>
          <w:sz w:val="28"/>
          <w:szCs w:val="28"/>
        </w:rPr>
      </w:pPr>
      <w:r>
        <w:rPr>
          <w:rFonts w:ascii="仿宋" w:eastAsia="仿宋" w:hAnsi="仿宋" w:cs="仿宋" w:hint="eastAsia"/>
          <w:kern w:val="0"/>
          <w:sz w:val="28"/>
          <w:szCs w:val="28"/>
        </w:rPr>
        <w:t xml:space="preserve">　</w:t>
      </w:r>
      <w:r>
        <w:rPr>
          <w:rFonts w:ascii="仿宋" w:eastAsia="仿宋" w:hAnsi="仿宋" w:cs="仿宋" w:hint="eastAsia"/>
          <w:b/>
          <w:bCs/>
          <w:kern w:val="0"/>
          <w:sz w:val="28"/>
          <w:szCs w:val="28"/>
        </w:rPr>
        <w:t xml:space="preserve">　</w:t>
      </w:r>
      <w:r>
        <w:rPr>
          <w:rFonts w:ascii="仿宋" w:eastAsia="仿宋" w:hAnsi="仿宋" w:cs="仿宋" w:hint="eastAsia"/>
          <w:b/>
          <w:bCs/>
          <w:kern w:val="0"/>
          <w:sz w:val="30"/>
          <w:szCs w:val="30"/>
        </w:rPr>
        <w:t>第三章  评定程序</w:t>
      </w:r>
    </w:p>
    <w:p w:rsidR="00375B15" w:rsidRDefault="00757B14">
      <w:pPr>
        <w:widowControl/>
        <w:shd w:val="clear" w:color="auto" w:fill="FFFFFF"/>
        <w:spacing w:line="600" w:lineRule="exact"/>
        <w:ind w:firstLineChars="200" w:firstLine="562"/>
        <w:jc w:val="left"/>
        <w:rPr>
          <w:rFonts w:ascii="仿宋" w:eastAsia="仿宋" w:hAnsi="仿宋" w:cs="仿宋"/>
          <w:kern w:val="0"/>
          <w:sz w:val="28"/>
          <w:szCs w:val="28"/>
        </w:rPr>
      </w:pPr>
      <w:r>
        <w:rPr>
          <w:rFonts w:ascii="仿宋" w:eastAsia="仿宋" w:hAnsi="仿宋" w:cs="仿宋" w:hint="eastAsia"/>
          <w:b/>
          <w:bCs/>
          <w:kern w:val="0"/>
          <w:sz w:val="28"/>
          <w:szCs w:val="28"/>
        </w:rPr>
        <w:t>第十</w:t>
      </w:r>
      <w:r w:rsidR="00016F50">
        <w:rPr>
          <w:rFonts w:ascii="仿宋" w:eastAsia="仿宋" w:hAnsi="仿宋" w:cs="仿宋" w:hint="eastAsia"/>
          <w:b/>
          <w:bCs/>
          <w:kern w:val="0"/>
          <w:sz w:val="28"/>
          <w:szCs w:val="28"/>
        </w:rPr>
        <w:t>二</w:t>
      </w:r>
      <w:r>
        <w:rPr>
          <w:rFonts w:ascii="仿宋" w:eastAsia="仿宋" w:hAnsi="仿宋" w:cs="仿宋" w:hint="eastAsia"/>
          <w:b/>
          <w:bCs/>
          <w:kern w:val="0"/>
          <w:sz w:val="28"/>
          <w:szCs w:val="28"/>
        </w:rPr>
        <w:t xml:space="preserve">条 </w:t>
      </w:r>
      <w:r>
        <w:rPr>
          <w:rFonts w:ascii="仿宋" w:eastAsia="仿宋" w:hAnsi="仿宋" w:cs="仿宋" w:hint="eastAsia"/>
          <w:kern w:val="0"/>
          <w:sz w:val="28"/>
          <w:szCs w:val="28"/>
        </w:rPr>
        <w:t>申请单位应将申报材料</w:t>
      </w:r>
      <w:r w:rsidR="00E86E03" w:rsidRPr="00375B15">
        <w:rPr>
          <w:rFonts w:ascii="仿宋" w:eastAsia="仿宋" w:hAnsi="仿宋" w:cs="仿宋" w:hint="eastAsia"/>
          <w:color w:val="FF0000"/>
          <w:kern w:val="0"/>
          <w:sz w:val="28"/>
          <w:szCs w:val="28"/>
        </w:rPr>
        <w:t>原件及复印件</w:t>
      </w:r>
      <w:r>
        <w:rPr>
          <w:rFonts w:ascii="仿宋" w:eastAsia="仿宋" w:hAnsi="仿宋" w:cs="仿宋" w:hint="eastAsia"/>
          <w:kern w:val="0"/>
          <w:sz w:val="28"/>
          <w:szCs w:val="28"/>
        </w:rPr>
        <w:t>递交吉林省环境保护产业协会。吉林省环境保护产业协会进行材料审核，核实申请材料是否满足受理要求，并答复申请单位是否受理其申请；</w:t>
      </w:r>
      <w:r w:rsidR="00016F50">
        <w:rPr>
          <w:rFonts w:ascii="仿宋" w:eastAsia="仿宋" w:hAnsi="仿宋" w:cs="仿宋" w:hint="eastAsia"/>
          <w:kern w:val="0"/>
          <w:sz w:val="28"/>
          <w:szCs w:val="28"/>
        </w:rPr>
        <w:t xml:space="preserve"> </w:t>
      </w:r>
    </w:p>
    <w:p w:rsidR="00016F50" w:rsidRDefault="00016F50" w:rsidP="00016F50">
      <w:pPr>
        <w:widowControl/>
        <w:shd w:val="clear" w:color="auto" w:fill="FFFFFF"/>
        <w:spacing w:line="600" w:lineRule="exact"/>
        <w:ind w:firstLineChars="200" w:firstLine="560"/>
        <w:jc w:val="left"/>
        <w:rPr>
          <w:rFonts w:ascii="仿宋" w:eastAsia="仿宋" w:hAnsi="仿宋" w:cs="仿宋"/>
          <w:kern w:val="0"/>
          <w:sz w:val="28"/>
          <w:szCs w:val="28"/>
        </w:rPr>
      </w:pPr>
      <w:r w:rsidRPr="00016F50">
        <w:rPr>
          <w:rFonts w:ascii="仿宋" w:eastAsia="仿宋" w:hAnsi="仿宋" w:cs="仿宋" w:hint="eastAsia"/>
          <w:kern w:val="0"/>
          <w:sz w:val="28"/>
          <w:szCs w:val="28"/>
        </w:rPr>
        <w:t>资料装订：《申请表》单独装订，附件材料按顺序装订成册，同时提交《申请表》的电子版。</w:t>
      </w:r>
    </w:p>
    <w:p w:rsidR="00BA2AFE" w:rsidRDefault="00757B14" w:rsidP="00375B15">
      <w:pPr>
        <w:widowControl/>
        <w:shd w:val="clear" w:color="auto" w:fill="FFFFFF"/>
        <w:spacing w:line="600" w:lineRule="exact"/>
        <w:ind w:firstLineChars="200" w:firstLine="562"/>
        <w:jc w:val="left"/>
        <w:rPr>
          <w:rFonts w:ascii="仿宋" w:eastAsia="仿宋" w:hAnsi="仿宋" w:cs="仿宋"/>
          <w:kern w:val="0"/>
          <w:sz w:val="28"/>
          <w:szCs w:val="28"/>
        </w:rPr>
      </w:pPr>
      <w:r>
        <w:rPr>
          <w:rFonts w:ascii="仿宋" w:eastAsia="仿宋" w:hAnsi="仿宋" w:cs="仿宋" w:hint="eastAsia"/>
          <w:b/>
          <w:bCs/>
          <w:kern w:val="0"/>
          <w:sz w:val="28"/>
          <w:szCs w:val="28"/>
        </w:rPr>
        <w:t>第十</w:t>
      </w:r>
      <w:r w:rsidR="00016F50">
        <w:rPr>
          <w:rFonts w:ascii="仿宋" w:eastAsia="仿宋" w:hAnsi="仿宋" w:cs="仿宋" w:hint="eastAsia"/>
          <w:b/>
          <w:bCs/>
          <w:kern w:val="0"/>
          <w:sz w:val="28"/>
          <w:szCs w:val="28"/>
        </w:rPr>
        <w:t>三</w:t>
      </w:r>
      <w:r>
        <w:rPr>
          <w:rFonts w:ascii="仿宋" w:eastAsia="仿宋" w:hAnsi="仿宋" w:cs="仿宋" w:hint="eastAsia"/>
          <w:b/>
          <w:bCs/>
          <w:kern w:val="0"/>
          <w:sz w:val="28"/>
          <w:szCs w:val="28"/>
        </w:rPr>
        <w:t xml:space="preserve">条 </w:t>
      </w:r>
      <w:r>
        <w:rPr>
          <w:rFonts w:ascii="仿宋" w:eastAsia="仿宋" w:hAnsi="仿宋" w:cs="仿宋" w:hint="eastAsia"/>
          <w:kern w:val="0"/>
          <w:sz w:val="28"/>
          <w:szCs w:val="28"/>
        </w:rPr>
        <w:t>吉林省环境保护产业协会对通过审核的单位，安排专家审查；专家审查分为技术审查和现场核查两个步骤（申请三级无</w:t>
      </w:r>
      <w:r w:rsidR="00BA2AFE">
        <w:rPr>
          <w:rFonts w:ascii="仿宋" w:eastAsia="仿宋" w:hAnsi="仿宋" w:cs="仿宋" w:hint="eastAsia"/>
          <w:kern w:val="0"/>
          <w:sz w:val="28"/>
          <w:szCs w:val="28"/>
        </w:rPr>
        <w:t>专家</w:t>
      </w:r>
      <w:r>
        <w:rPr>
          <w:rFonts w:ascii="仿宋" w:eastAsia="仿宋" w:hAnsi="仿宋" w:cs="仿宋" w:hint="eastAsia"/>
          <w:kern w:val="0"/>
          <w:sz w:val="28"/>
          <w:szCs w:val="28"/>
        </w:rPr>
        <w:t>核查）。</w:t>
      </w:r>
    </w:p>
    <w:p w:rsidR="00BA2AFE" w:rsidRDefault="00757B14" w:rsidP="00BA2AFE">
      <w:pPr>
        <w:widowControl/>
        <w:shd w:val="clear" w:color="auto" w:fill="FFFFFF"/>
        <w:spacing w:line="600" w:lineRule="exact"/>
        <w:ind w:firstLineChars="200" w:firstLine="560"/>
        <w:jc w:val="left"/>
        <w:rPr>
          <w:rFonts w:ascii="仿宋" w:eastAsia="仿宋" w:hAnsi="仿宋" w:cs="仿宋"/>
          <w:kern w:val="0"/>
          <w:sz w:val="28"/>
          <w:szCs w:val="28"/>
        </w:rPr>
      </w:pPr>
      <w:r>
        <w:rPr>
          <w:rFonts w:ascii="仿宋" w:eastAsia="仿宋" w:hAnsi="仿宋" w:cs="仿宋" w:hint="eastAsia"/>
          <w:kern w:val="0"/>
          <w:sz w:val="28"/>
          <w:szCs w:val="28"/>
        </w:rPr>
        <w:t>技术审查重点是根据申报材料，按照评定指标，进行技术审查。对通过技术审查的单位安排现场核查。现场核查重点是申报材料的真实性、质量管理体系建立和保持情况，以及运行项目（从运行服务业绩中随机抽取）现场的运行情况。</w:t>
      </w:r>
    </w:p>
    <w:p w:rsidR="00097ECC" w:rsidRDefault="00757B14" w:rsidP="00BA2AFE">
      <w:pPr>
        <w:widowControl/>
        <w:shd w:val="clear" w:color="auto" w:fill="FFFFFF"/>
        <w:spacing w:line="600" w:lineRule="exact"/>
        <w:ind w:firstLineChars="200" w:firstLine="562"/>
        <w:jc w:val="left"/>
        <w:rPr>
          <w:rFonts w:ascii="仿宋" w:eastAsia="仿宋" w:hAnsi="仿宋" w:cs="仿宋"/>
          <w:b/>
          <w:bCs/>
          <w:kern w:val="0"/>
          <w:sz w:val="30"/>
          <w:szCs w:val="30"/>
        </w:rPr>
      </w:pPr>
      <w:r>
        <w:rPr>
          <w:rFonts w:ascii="仿宋" w:eastAsia="仿宋" w:hAnsi="仿宋" w:cs="仿宋" w:hint="eastAsia"/>
          <w:b/>
          <w:bCs/>
          <w:kern w:val="0"/>
          <w:sz w:val="28"/>
          <w:szCs w:val="28"/>
        </w:rPr>
        <w:t>第十</w:t>
      </w:r>
      <w:r w:rsidR="00BA2AFE">
        <w:rPr>
          <w:rFonts w:ascii="仿宋" w:eastAsia="仿宋" w:hAnsi="仿宋" w:cs="仿宋" w:hint="eastAsia"/>
          <w:b/>
          <w:bCs/>
          <w:kern w:val="0"/>
          <w:sz w:val="28"/>
          <w:szCs w:val="28"/>
        </w:rPr>
        <w:t>四</w:t>
      </w:r>
      <w:r>
        <w:rPr>
          <w:rFonts w:ascii="仿宋" w:eastAsia="仿宋" w:hAnsi="仿宋" w:cs="仿宋" w:hint="eastAsia"/>
          <w:b/>
          <w:bCs/>
          <w:kern w:val="0"/>
          <w:sz w:val="28"/>
          <w:szCs w:val="28"/>
        </w:rPr>
        <w:t>条</w:t>
      </w:r>
      <w:r>
        <w:rPr>
          <w:rFonts w:ascii="仿宋" w:eastAsia="仿宋" w:hAnsi="仿宋" w:cs="仿宋" w:hint="eastAsia"/>
          <w:kern w:val="0"/>
          <w:sz w:val="28"/>
          <w:szCs w:val="28"/>
        </w:rPr>
        <w:t xml:space="preserve"> 吉林省环境保护产业协会对符合相应条件的单位予以核发证书，对不符合条件的，不予发放证书并说明理由。</w:t>
      </w:r>
    </w:p>
    <w:p w:rsidR="00097ECC" w:rsidRDefault="00757B14">
      <w:pPr>
        <w:widowControl/>
        <w:shd w:val="clear" w:color="auto" w:fill="FFFFFF"/>
        <w:spacing w:line="600" w:lineRule="exact"/>
        <w:jc w:val="center"/>
        <w:rPr>
          <w:rFonts w:ascii="仿宋" w:eastAsia="仿宋" w:hAnsi="仿宋" w:cs="仿宋"/>
          <w:b/>
          <w:bCs/>
          <w:kern w:val="0"/>
          <w:sz w:val="30"/>
          <w:szCs w:val="30"/>
        </w:rPr>
      </w:pPr>
      <w:r>
        <w:rPr>
          <w:rFonts w:ascii="仿宋" w:eastAsia="仿宋" w:hAnsi="仿宋" w:cs="仿宋" w:hint="eastAsia"/>
          <w:b/>
          <w:bCs/>
          <w:kern w:val="0"/>
          <w:sz w:val="30"/>
          <w:szCs w:val="30"/>
        </w:rPr>
        <w:t>第四章  证书</w:t>
      </w:r>
      <w:r w:rsidR="00DD244A">
        <w:rPr>
          <w:rFonts w:ascii="仿宋" w:eastAsia="仿宋" w:hAnsi="仿宋" w:cs="仿宋" w:hint="eastAsia"/>
          <w:b/>
          <w:bCs/>
          <w:kern w:val="0"/>
          <w:sz w:val="30"/>
          <w:szCs w:val="30"/>
        </w:rPr>
        <w:t>的</w:t>
      </w:r>
      <w:r w:rsidR="00C065ED">
        <w:rPr>
          <w:rFonts w:ascii="仿宋" w:eastAsia="仿宋" w:hAnsi="仿宋" w:cs="仿宋" w:hint="eastAsia"/>
          <w:b/>
          <w:bCs/>
          <w:kern w:val="0"/>
          <w:sz w:val="30"/>
          <w:szCs w:val="30"/>
        </w:rPr>
        <w:t>管理和使用</w:t>
      </w:r>
    </w:p>
    <w:p w:rsidR="00BA2AFE" w:rsidRDefault="00757B14">
      <w:pPr>
        <w:widowControl/>
        <w:shd w:val="clear" w:color="auto" w:fill="FFFFFF"/>
        <w:spacing w:line="600" w:lineRule="exact"/>
        <w:ind w:firstLineChars="200" w:firstLine="562"/>
        <w:jc w:val="left"/>
        <w:rPr>
          <w:rFonts w:ascii="仿宋" w:eastAsia="仿宋" w:hAnsi="仿宋" w:cs="仿宋"/>
          <w:kern w:val="0"/>
          <w:sz w:val="28"/>
          <w:szCs w:val="28"/>
        </w:rPr>
      </w:pPr>
      <w:r>
        <w:rPr>
          <w:rFonts w:ascii="仿宋" w:eastAsia="仿宋" w:hAnsi="仿宋" w:cs="仿宋" w:hint="eastAsia"/>
          <w:b/>
          <w:bCs/>
          <w:kern w:val="0"/>
          <w:sz w:val="28"/>
          <w:szCs w:val="28"/>
        </w:rPr>
        <w:t>第十</w:t>
      </w:r>
      <w:r w:rsidR="00BA2AFE">
        <w:rPr>
          <w:rFonts w:ascii="仿宋" w:eastAsia="仿宋" w:hAnsi="仿宋" w:cs="仿宋" w:hint="eastAsia"/>
          <w:b/>
          <w:bCs/>
          <w:kern w:val="0"/>
          <w:sz w:val="28"/>
          <w:szCs w:val="28"/>
        </w:rPr>
        <w:t>五</w:t>
      </w:r>
      <w:r>
        <w:rPr>
          <w:rFonts w:ascii="仿宋" w:eastAsia="仿宋" w:hAnsi="仿宋" w:cs="仿宋" w:hint="eastAsia"/>
          <w:b/>
          <w:bCs/>
          <w:kern w:val="0"/>
          <w:sz w:val="28"/>
          <w:szCs w:val="28"/>
        </w:rPr>
        <w:t xml:space="preserve">条 </w:t>
      </w:r>
      <w:r>
        <w:rPr>
          <w:rFonts w:ascii="仿宋" w:eastAsia="仿宋" w:hAnsi="仿宋" w:cs="仿宋" w:hint="eastAsia"/>
          <w:kern w:val="0"/>
          <w:sz w:val="28"/>
          <w:szCs w:val="28"/>
        </w:rPr>
        <w:t>污染治理设施运行服务能力评定证书由吉林省环境保护产业协会统一印制，采用统一样式、统一编号，包括下列主要内容：</w:t>
      </w:r>
    </w:p>
    <w:p w:rsidR="00BA2AFE" w:rsidRDefault="00254FF8" w:rsidP="00BA2AFE">
      <w:pPr>
        <w:widowControl/>
        <w:shd w:val="clear" w:color="auto" w:fill="FFFFFF"/>
        <w:spacing w:line="600" w:lineRule="exact"/>
        <w:ind w:firstLineChars="200" w:firstLine="560"/>
        <w:jc w:val="left"/>
        <w:rPr>
          <w:rFonts w:ascii="仿宋" w:eastAsia="仿宋" w:hAnsi="仿宋" w:cs="仿宋"/>
          <w:kern w:val="0"/>
          <w:sz w:val="28"/>
          <w:szCs w:val="28"/>
        </w:rPr>
      </w:pPr>
      <w:r>
        <w:rPr>
          <w:rFonts w:ascii="仿宋" w:eastAsia="仿宋" w:hAnsi="仿宋" w:cs="仿宋" w:hint="eastAsia"/>
          <w:kern w:val="0"/>
          <w:sz w:val="28"/>
          <w:szCs w:val="28"/>
        </w:rPr>
        <w:lastRenderedPageBreak/>
        <w:t>（</w:t>
      </w:r>
      <w:r w:rsidR="00757B14">
        <w:rPr>
          <w:rFonts w:ascii="仿宋" w:eastAsia="仿宋" w:hAnsi="仿宋" w:cs="仿宋" w:hint="eastAsia"/>
          <w:kern w:val="0"/>
          <w:sz w:val="28"/>
          <w:szCs w:val="28"/>
        </w:rPr>
        <w:t>一）单位名称、法定代表人、工商注册登记或者事业单位登记地址；</w:t>
      </w:r>
    </w:p>
    <w:p w:rsidR="00BA2AFE" w:rsidRDefault="00757B14" w:rsidP="00BA2AFE">
      <w:pPr>
        <w:widowControl/>
        <w:shd w:val="clear" w:color="auto" w:fill="FFFFFF"/>
        <w:spacing w:line="600" w:lineRule="exact"/>
        <w:ind w:firstLineChars="200" w:firstLine="560"/>
        <w:jc w:val="left"/>
        <w:rPr>
          <w:rFonts w:ascii="仿宋" w:eastAsia="仿宋" w:hAnsi="仿宋" w:cs="仿宋"/>
          <w:kern w:val="0"/>
          <w:sz w:val="28"/>
          <w:szCs w:val="28"/>
        </w:rPr>
      </w:pPr>
      <w:r>
        <w:rPr>
          <w:rFonts w:ascii="仿宋" w:eastAsia="仿宋" w:hAnsi="仿宋" w:cs="仿宋" w:hint="eastAsia"/>
          <w:kern w:val="0"/>
          <w:sz w:val="28"/>
          <w:szCs w:val="28"/>
        </w:rPr>
        <w:t>（二）运行服务能力类别与级别；</w:t>
      </w:r>
    </w:p>
    <w:p w:rsidR="00BA2AFE" w:rsidRDefault="00757B14" w:rsidP="00BA2AFE">
      <w:pPr>
        <w:widowControl/>
        <w:shd w:val="clear" w:color="auto" w:fill="FFFFFF"/>
        <w:spacing w:line="600" w:lineRule="exact"/>
        <w:ind w:firstLineChars="200" w:firstLine="560"/>
        <w:jc w:val="left"/>
        <w:rPr>
          <w:rFonts w:ascii="仿宋" w:eastAsia="仿宋" w:hAnsi="仿宋" w:cs="仿宋"/>
          <w:kern w:val="0"/>
          <w:sz w:val="28"/>
          <w:szCs w:val="28"/>
        </w:rPr>
      </w:pPr>
      <w:r>
        <w:rPr>
          <w:rFonts w:ascii="仿宋" w:eastAsia="仿宋" w:hAnsi="仿宋" w:cs="仿宋" w:hint="eastAsia"/>
          <w:kern w:val="0"/>
          <w:sz w:val="28"/>
          <w:szCs w:val="28"/>
        </w:rPr>
        <w:t>（三）有效期限；</w:t>
      </w:r>
    </w:p>
    <w:p w:rsidR="00BA2AFE" w:rsidRDefault="00757B14" w:rsidP="00BA2AFE">
      <w:pPr>
        <w:widowControl/>
        <w:shd w:val="clear" w:color="auto" w:fill="FFFFFF"/>
        <w:spacing w:line="600" w:lineRule="exact"/>
        <w:ind w:firstLineChars="200" w:firstLine="560"/>
        <w:jc w:val="left"/>
        <w:rPr>
          <w:rFonts w:ascii="仿宋" w:eastAsia="仿宋" w:hAnsi="仿宋" w:cs="仿宋"/>
          <w:kern w:val="0"/>
          <w:sz w:val="28"/>
          <w:szCs w:val="28"/>
        </w:rPr>
      </w:pPr>
      <w:r>
        <w:rPr>
          <w:rFonts w:ascii="仿宋" w:eastAsia="仿宋" w:hAnsi="仿宋" w:cs="仿宋" w:hint="eastAsia"/>
          <w:kern w:val="0"/>
          <w:sz w:val="28"/>
          <w:szCs w:val="28"/>
        </w:rPr>
        <w:t>（四）发证日期和证书编号；</w:t>
      </w:r>
    </w:p>
    <w:p w:rsidR="00254FF8" w:rsidRDefault="00757B14" w:rsidP="00BA2AFE">
      <w:pPr>
        <w:widowControl/>
        <w:shd w:val="clear" w:color="auto" w:fill="FFFFFF"/>
        <w:spacing w:line="600" w:lineRule="exact"/>
        <w:ind w:firstLineChars="200" w:firstLine="560"/>
        <w:jc w:val="left"/>
        <w:rPr>
          <w:rFonts w:ascii="仿宋" w:eastAsia="仿宋" w:hAnsi="仿宋" w:cs="仿宋"/>
          <w:kern w:val="0"/>
          <w:sz w:val="28"/>
          <w:szCs w:val="28"/>
        </w:rPr>
      </w:pPr>
      <w:r>
        <w:rPr>
          <w:rFonts w:ascii="仿宋" w:eastAsia="仿宋" w:hAnsi="仿宋" w:cs="仿宋" w:hint="eastAsia"/>
          <w:kern w:val="0"/>
          <w:sz w:val="28"/>
          <w:szCs w:val="28"/>
        </w:rPr>
        <w:t>（五）发证单位名称和印章。</w:t>
      </w:r>
    </w:p>
    <w:p w:rsidR="00254FF8" w:rsidRDefault="00757B14" w:rsidP="00254FF8">
      <w:pPr>
        <w:widowControl/>
        <w:shd w:val="clear" w:color="auto" w:fill="FFFFFF"/>
        <w:spacing w:line="600" w:lineRule="exact"/>
        <w:ind w:firstLineChars="200" w:firstLine="562"/>
        <w:jc w:val="left"/>
        <w:rPr>
          <w:rFonts w:ascii="仿宋" w:eastAsia="仿宋" w:hAnsi="仿宋" w:cs="仿宋"/>
          <w:kern w:val="0"/>
          <w:sz w:val="28"/>
          <w:szCs w:val="28"/>
        </w:rPr>
      </w:pPr>
      <w:r>
        <w:rPr>
          <w:rFonts w:ascii="仿宋" w:eastAsia="仿宋" w:hAnsi="仿宋" w:cs="仿宋" w:hint="eastAsia"/>
          <w:b/>
          <w:bCs/>
          <w:kern w:val="0"/>
          <w:sz w:val="28"/>
          <w:szCs w:val="28"/>
        </w:rPr>
        <w:t>第十</w:t>
      </w:r>
      <w:r w:rsidR="00BA2AFE">
        <w:rPr>
          <w:rFonts w:ascii="仿宋" w:eastAsia="仿宋" w:hAnsi="仿宋" w:cs="仿宋" w:hint="eastAsia"/>
          <w:b/>
          <w:bCs/>
          <w:kern w:val="0"/>
          <w:sz w:val="28"/>
          <w:szCs w:val="28"/>
        </w:rPr>
        <w:t>六</w:t>
      </w:r>
      <w:r>
        <w:rPr>
          <w:rFonts w:ascii="仿宋" w:eastAsia="仿宋" w:hAnsi="仿宋" w:cs="仿宋" w:hint="eastAsia"/>
          <w:b/>
          <w:bCs/>
          <w:kern w:val="0"/>
          <w:sz w:val="28"/>
          <w:szCs w:val="28"/>
        </w:rPr>
        <w:t xml:space="preserve">条 </w:t>
      </w:r>
      <w:r>
        <w:rPr>
          <w:rFonts w:ascii="仿宋" w:eastAsia="仿宋" w:hAnsi="仿宋" w:cs="仿宋" w:hint="eastAsia"/>
          <w:kern w:val="0"/>
          <w:sz w:val="28"/>
          <w:szCs w:val="28"/>
        </w:rPr>
        <w:t>污染治理设施运行服务能力评定一级和二级证书有效期为三年，三级证书有效期为一年。</w:t>
      </w:r>
    </w:p>
    <w:p w:rsidR="00254FF8" w:rsidRDefault="00757B14" w:rsidP="00254FF8">
      <w:pPr>
        <w:widowControl/>
        <w:shd w:val="clear" w:color="auto" w:fill="FFFFFF"/>
        <w:spacing w:line="600" w:lineRule="exact"/>
        <w:ind w:firstLineChars="200" w:firstLine="562"/>
        <w:jc w:val="left"/>
        <w:rPr>
          <w:rFonts w:ascii="仿宋" w:eastAsia="仿宋" w:hAnsi="仿宋" w:cs="仿宋"/>
          <w:kern w:val="0"/>
          <w:sz w:val="28"/>
          <w:szCs w:val="28"/>
        </w:rPr>
      </w:pPr>
      <w:r>
        <w:rPr>
          <w:rFonts w:ascii="仿宋" w:eastAsia="仿宋" w:hAnsi="仿宋" w:cs="仿宋" w:hint="eastAsia"/>
          <w:b/>
          <w:bCs/>
          <w:kern w:val="0"/>
          <w:sz w:val="28"/>
          <w:szCs w:val="28"/>
        </w:rPr>
        <w:t>第十</w:t>
      </w:r>
      <w:r w:rsidR="00BA2AFE">
        <w:rPr>
          <w:rFonts w:ascii="仿宋" w:eastAsia="仿宋" w:hAnsi="仿宋" w:cs="仿宋" w:hint="eastAsia"/>
          <w:b/>
          <w:bCs/>
          <w:kern w:val="0"/>
          <w:sz w:val="28"/>
          <w:szCs w:val="28"/>
        </w:rPr>
        <w:t>七</w:t>
      </w:r>
      <w:r>
        <w:rPr>
          <w:rFonts w:ascii="仿宋" w:eastAsia="仿宋" w:hAnsi="仿宋" w:cs="仿宋" w:hint="eastAsia"/>
          <w:b/>
          <w:bCs/>
          <w:kern w:val="0"/>
          <w:sz w:val="28"/>
          <w:szCs w:val="28"/>
        </w:rPr>
        <w:t xml:space="preserve">条 </w:t>
      </w:r>
      <w:r>
        <w:rPr>
          <w:rFonts w:ascii="仿宋" w:eastAsia="仿宋" w:hAnsi="仿宋" w:cs="仿宋" w:hint="eastAsia"/>
          <w:kern w:val="0"/>
          <w:sz w:val="28"/>
          <w:szCs w:val="28"/>
        </w:rPr>
        <w:t>持证单位分立、合并，或者变更单位名称、法定代表人、登记地址等事项，需要变更证书的，</w:t>
      </w:r>
      <w:r w:rsidR="00C065ED">
        <w:rPr>
          <w:rFonts w:ascii="仿宋" w:eastAsia="仿宋" w:hAnsi="仿宋" w:cs="仿宋" w:hint="eastAsia"/>
          <w:kern w:val="0"/>
          <w:sz w:val="28"/>
          <w:szCs w:val="28"/>
        </w:rPr>
        <w:t>在信息变更15天内</w:t>
      </w:r>
      <w:r>
        <w:rPr>
          <w:rFonts w:ascii="仿宋" w:eastAsia="仿宋" w:hAnsi="仿宋" w:cs="仿宋" w:hint="eastAsia"/>
          <w:kern w:val="0"/>
          <w:sz w:val="28"/>
          <w:szCs w:val="28"/>
        </w:rPr>
        <w:t>向原发证单位提交下列申请材料：</w:t>
      </w:r>
    </w:p>
    <w:p w:rsidR="00254FF8" w:rsidRDefault="00757B14" w:rsidP="00254FF8">
      <w:pPr>
        <w:widowControl/>
        <w:shd w:val="clear" w:color="auto" w:fill="FFFFFF"/>
        <w:spacing w:line="600" w:lineRule="exact"/>
        <w:ind w:firstLineChars="200" w:firstLine="560"/>
        <w:jc w:val="left"/>
        <w:rPr>
          <w:rFonts w:ascii="仿宋" w:eastAsia="仿宋" w:hAnsi="仿宋" w:cs="仿宋"/>
          <w:kern w:val="0"/>
          <w:sz w:val="28"/>
          <w:szCs w:val="28"/>
        </w:rPr>
      </w:pPr>
      <w:r>
        <w:rPr>
          <w:rFonts w:ascii="仿宋" w:eastAsia="仿宋" w:hAnsi="仿宋" w:cs="仿宋" w:hint="eastAsia"/>
          <w:kern w:val="0"/>
          <w:sz w:val="28"/>
          <w:szCs w:val="28"/>
        </w:rPr>
        <w:t>（一）污染治理设施运行服务能力评定证书变更申请表（见附件</w:t>
      </w:r>
      <w:r w:rsidR="00DD442F">
        <w:rPr>
          <w:rFonts w:ascii="仿宋" w:eastAsia="仿宋" w:hAnsi="仿宋" w:cs="仿宋" w:hint="eastAsia"/>
          <w:kern w:val="0"/>
          <w:sz w:val="28"/>
          <w:szCs w:val="28"/>
        </w:rPr>
        <w:t>4</w:t>
      </w:r>
      <w:r>
        <w:rPr>
          <w:rFonts w:ascii="仿宋" w:eastAsia="仿宋" w:hAnsi="仿宋" w:cs="仿宋" w:hint="eastAsia"/>
          <w:kern w:val="0"/>
          <w:sz w:val="28"/>
          <w:szCs w:val="28"/>
        </w:rPr>
        <w:t>）；</w:t>
      </w:r>
    </w:p>
    <w:p w:rsidR="00254FF8" w:rsidRDefault="00757B14" w:rsidP="00254FF8">
      <w:pPr>
        <w:widowControl/>
        <w:shd w:val="clear" w:color="auto" w:fill="FFFFFF"/>
        <w:spacing w:line="600" w:lineRule="exact"/>
        <w:ind w:firstLineChars="200" w:firstLine="560"/>
        <w:jc w:val="left"/>
        <w:rPr>
          <w:rFonts w:ascii="仿宋" w:eastAsia="仿宋" w:hAnsi="仿宋" w:cs="仿宋"/>
          <w:kern w:val="0"/>
          <w:sz w:val="28"/>
          <w:szCs w:val="28"/>
        </w:rPr>
      </w:pPr>
      <w:r>
        <w:rPr>
          <w:rFonts w:ascii="仿宋" w:eastAsia="仿宋" w:hAnsi="仿宋" w:cs="仿宋" w:hint="eastAsia"/>
          <w:kern w:val="0"/>
          <w:sz w:val="28"/>
          <w:szCs w:val="28"/>
        </w:rPr>
        <w:t>（二）变更后的营业执照复印件或事业单位法人证书复印件；</w:t>
      </w:r>
    </w:p>
    <w:p w:rsidR="00254FF8" w:rsidRDefault="00757B14" w:rsidP="00254FF8">
      <w:pPr>
        <w:widowControl/>
        <w:shd w:val="clear" w:color="auto" w:fill="FFFFFF"/>
        <w:spacing w:line="600" w:lineRule="exact"/>
        <w:ind w:firstLineChars="200" w:firstLine="560"/>
        <w:jc w:val="left"/>
        <w:rPr>
          <w:rFonts w:ascii="仿宋" w:eastAsia="仿宋" w:hAnsi="仿宋" w:cs="仿宋"/>
          <w:kern w:val="0"/>
          <w:sz w:val="28"/>
          <w:szCs w:val="28"/>
        </w:rPr>
      </w:pPr>
      <w:r>
        <w:rPr>
          <w:rFonts w:ascii="仿宋" w:eastAsia="仿宋" w:hAnsi="仿宋" w:cs="仿宋" w:hint="eastAsia"/>
          <w:kern w:val="0"/>
          <w:sz w:val="28"/>
          <w:szCs w:val="28"/>
        </w:rPr>
        <w:t>（三）原发证单位授予的污染治理设施运行服务能力评定证书；</w:t>
      </w:r>
    </w:p>
    <w:p w:rsidR="00097ECC" w:rsidRDefault="00757B14" w:rsidP="00254FF8">
      <w:pPr>
        <w:widowControl/>
        <w:shd w:val="clear" w:color="auto" w:fill="FFFFFF"/>
        <w:spacing w:line="600" w:lineRule="exact"/>
        <w:ind w:firstLineChars="200" w:firstLine="560"/>
        <w:jc w:val="left"/>
        <w:rPr>
          <w:rFonts w:ascii="仿宋" w:eastAsia="仿宋" w:hAnsi="仿宋" w:cs="仿宋"/>
          <w:kern w:val="0"/>
          <w:sz w:val="28"/>
          <w:szCs w:val="28"/>
        </w:rPr>
      </w:pPr>
      <w:r>
        <w:rPr>
          <w:rFonts w:ascii="仿宋" w:eastAsia="仿宋" w:hAnsi="仿宋" w:cs="仿宋" w:hint="eastAsia"/>
          <w:kern w:val="0"/>
          <w:sz w:val="28"/>
          <w:szCs w:val="28"/>
        </w:rPr>
        <w:t>（四）单位发生分立、合并的，还应提供技术人员专业技术资格证书复印件、现场运行人员考试合格证书复印件、劳动合同及社会保险基金管理机构出具的本单位为上述人员缴纳社会保险费用的证明。</w:t>
      </w:r>
    </w:p>
    <w:p w:rsidR="00C065ED" w:rsidRDefault="00C065ED" w:rsidP="00C065ED">
      <w:pPr>
        <w:widowControl/>
        <w:shd w:val="clear" w:color="auto" w:fill="FFFFFF"/>
        <w:spacing w:line="600" w:lineRule="exact"/>
        <w:ind w:firstLineChars="200" w:firstLine="562"/>
        <w:jc w:val="left"/>
        <w:rPr>
          <w:rFonts w:ascii="仿宋" w:eastAsia="仿宋" w:hAnsi="仿宋" w:cs="仿宋"/>
          <w:bCs/>
          <w:color w:val="FF0000"/>
          <w:kern w:val="0"/>
          <w:sz w:val="28"/>
          <w:szCs w:val="28"/>
        </w:rPr>
      </w:pPr>
      <w:r w:rsidRPr="00C065ED">
        <w:rPr>
          <w:rFonts w:ascii="仿宋" w:eastAsia="仿宋" w:hAnsi="仿宋" w:cs="仿宋" w:hint="eastAsia"/>
          <w:b/>
          <w:bCs/>
          <w:color w:val="FF0000"/>
          <w:kern w:val="0"/>
          <w:sz w:val="28"/>
          <w:szCs w:val="28"/>
        </w:rPr>
        <w:t>第十八条</w:t>
      </w:r>
      <w:r>
        <w:rPr>
          <w:rFonts w:ascii="仿宋" w:eastAsia="仿宋" w:hAnsi="仿宋" w:cs="仿宋" w:hint="eastAsia"/>
          <w:bCs/>
          <w:color w:val="FF0000"/>
          <w:kern w:val="0"/>
          <w:sz w:val="28"/>
          <w:szCs w:val="28"/>
        </w:rPr>
        <w:t xml:space="preserve"> </w:t>
      </w:r>
      <w:r w:rsidRPr="00DD244A">
        <w:rPr>
          <w:rFonts w:ascii="仿宋" w:eastAsia="仿宋" w:hAnsi="仿宋" w:cs="仿宋" w:hint="eastAsia"/>
          <w:bCs/>
          <w:color w:val="FF0000"/>
          <w:kern w:val="0"/>
          <w:sz w:val="28"/>
          <w:szCs w:val="28"/>
        </w:rPr>
        <w:t>《能力证书》到期后作废。</w:t>
      </w:r>
      <w:r w:rsidR="00A07845" w:rsidRPr="00DD244A">
        <w:rPr>
          <w:rFonts w:ascii="仿宋" w:eastAsia="仿宋" w:hAnsi="仿宋" w:cs="仿宋" w:hint="eastAsia"/>
          <w:bCs/>
          <w:color w:val="FF0000"/>
          <w:kern w:val="0"/>
          <w:sz w:val="28"/>
          <w:szCs w:val="28"/>
        </w:rPr>
        <w:t>需更换新证的单位可于有效期前3个月申请复评</w:t>
      </w:r>
      <w:r w:rsidR="00A07845">
        <w:rPr>
          <w:rFonts w:ascii="仿宋" w:eastAsia="仿宋" w:hAnsi="仿宋" w:cs="仿宋" w:hint="eastAsia"/>
          <w:bCs/>
          <w:color w:val="FF0000"/>
          <w:kern w:val="0"/>
          <w:sz w:val="28"/>
          <w:szCs w:val="28"/>
        </w:rPr>
        <w:t>。</w:t>
      </w:r>
      <w:r>
        <w:rPr>
          <w:rFonts w:ascii="仿宋" w:eastAsia="仿宋" w:hAnsi="仿宋" w:cs="仿宋" w:hint="eastAsia"/>
          <w:bCs/>
          <w:color w:val="FF0000"/>
          <w:kern w:val="0"/>
          <w:sz w:val="28"/>
          <w:szCs w:val="28"/>
        </w:rPr>
        <w:t>一级和二级证书持证单位在证书有效期内没有相应专业的污染设施运行服务业绩，更换新证时将做降</w:t>
      </w:r>
      <w:r w:rsidR="00A07845">
        <w:rPr>
          <w:rFonts w:ascii="仿宋" w:eastAsia="仿宋" w:hAnsi="仿宋" w:cs="仿宋" w:hint="eastAsia"/>
          <w:bCs/>
          <w:color w:val="FF0000"/>
          <w:kern w:val="0"/>
          <w:sz w:val="28"/>
          <w:szCs w:val="28"/>
        </w:rPr>
        <w:t>级处理。三级证书连续两年无运行服务业绩，将不再更换新证。</w:t>
      </w:r>
    </w:p>
    <w:p w:rsidR="00C065ED" w:rsidRDefault="00A07845" w:rsidP="00A07845">
      <w:pPr>
        <w:widowControl/>
        <w:shd w:val="clear" w:color="auto" w:fill="FFFFFF"/>
        <w:spacing w:line="600" w:lineRule="exact"/>
        <w:ind w:firstLineChars="200" w:firstLine="562"/>
        <w:jc w:val="left"/>
        <w:rPr>
          <w:rFonts w:ascii="仿宋" w:eastAsia="仿宋" w:hAnsi="仿宋" w:cs="仿宋"/>
          <w:kern w:val="0"/>
          <w:sz w:val="28"/>
          <w:szCs w:val="28"/>
        </w:rPr>
      </w:pPr>
      <w:r w:rsidRPr="00C065ED">
        <w:rPr>
          <w:rFonts w:ascii="仿宋" w:eastAsia="仿宋" w:hAnsi="仿宋" w:cs="仿宋" w:hint="eastAsia"/>
          <w:b/>
          <w:bCs/>
          <w:color w:val="FF0000"/>
          <w:kern w:val="0"/>
          <w:sz w:val="28"/>
          <w:szCs w:val="28"/>
        </w:rPr>
        <w:lastRenderedPageBreak/>
        <w:t>第十九条</w:t>
      </w:r>
      <w:r>
        <w:rPr>
          <w:rFonts w:ascii="仿宋" w:eastAsia="仿宋" w:hAnsi="仿宋" w:cs="仿宋" w:hint="eastAsia"/>
          <w:bCs/>
          <w:color w:val="FF0000"/>
          <w:kern w:val="0"/>
          <w:sz w:val="28"/>
          <w:szCs w:val="28"/>
        </w:rPr>
        <w:t xml:space="preserve"> </w:t>
      </w:r>
      <w:r w:rsidR="00C065ED" w:rsidRPr="00DD244A">
        <w:rPr>
          <w:rFonts w:ascii="仿宋" w:eastAsia="仿宋" w:hAnsi="仿宋" w:cs="仿宋" w:hint="eastAsia"/>
          <w:bCs/>
          <w:color w:val="FF0000"/>
          <w:kern w:val="0"/>
          <w:sz w:val="28"/>
          <w:szCs w:val="28"/>
        </w:rPr>
        <w:t>申报单位到期换证按照延续证书的办法简化重新申报的手续</w:t>
      </w:r>
      <w:r w:rsidR="00C065ED">
        <w:rPr>
          <w:rFonts w:ascii="仿宋" w:eastAsia="仿宋" w:hAnsi="仿宋" w:cs="仿宋" w:hint="eastAsia"/>
          <w:bCs/>
          <w:color w:val="FF0000"/>
          <w:kern w:val="0"/>
          <w:sz w:val="28"/>
          <w:szCs w:val="28"/>
        </w:rPr>
        <w:t>，需</w:t>
      </w:r>
      <w:r w:rsidR="00C065ED">
        <w:rPr>
          <w:rFonts w:ascii="仿宋" w:eastAsia="仿宋" w:hAnsi="仿宋" w:cs="仿宋" w:hint="eastAsia"/>
          <w:kern w:val="0"/>
          <w:sz w:val="28"/>
          <w:szCs w:val="28"/>
        </w:rPr>
        <w:t>向原发证单位提交下列申请材料：</w:t>
      </w:r>
    </w:p>
    <w:p w:rsidR="00C065ED" w:rsidRDefault="00C065ED" w:rsidP="00C065ED">
      <w:pPr>
        <w:widowControl/>
        <w:shd w:val="clear" w:color="auto" w:fill="FFFFFF"/>
        <w:spacing w:line="600" w:lineRule="exact"/>
        <w:ind w:firstLineChars="200" w:firstLine="560"/>
        <w:jc w:val="left"/>
        <w:rPr>
          <w:rFonts w:ascii="仿宋" w:eastAsia="仿宋" w:hAnsi="仿宋" w:cs="仿宋"/>
          <w:kern w:val="0"/>
          <w:sz w:val="28"/>
          <w:szCs w:val="28"/>
        </w:rPr>
      </w:pPr>
      <w:r>
        <w:rPr>
          <w:rFonts w:ascii="仿宋" w:eastAsia="仿宋" w:hAnsi="仿宋" w:cs="仿宋" w:hint="eastAsia"/>
          <w:kern w:val="0"/>
          <w:sz w:val="28"/>
          <w:szCs w:val="28"/>
        </w:rPr>
        <w:t>（一）污染治理设施运行服务能力评定证书申请表（见附件3）；</w:t>
      </w:r>
    </w:p>
    <w:p w:rsidR="00C065ED" w:rsidRDefault="00C065ED" w:rsidP="00C065ED">
      <w:pPr>
        <w:widowControl/>
        <w:shd w:val="clear" w:color="auto" w:fill="FFFFFF"/>
        <w:spacing w:line="600" w:lineRule="exact"/>
        <w:ind w:firstLineChars="200" w:firstLine="560"/>
        <w:jc w:val="left"/>
        <w:rPr>
          <w:rFonts w:ascii="仿宋" w:eastAsia="仿宋" w:hAnsi="仿宋" w:cs="仿宋"/>
          <w:kern w:val="0"/>
          <w:sz w:val="28"/>
          <w:szCs w:val="28"/>
        </w:rPr>
      </w:pPr>
      <w:r>
        <w:rPr>
          <w:rFonts w:ascii="仿宋" w:eastAsia="仿宋" w:hAnsi="仿宋" w:cs="仿宋" w:hint="eastAsia"/>
          <w:kern w:val="0"/>
          <w:sz w:val="28"/>
          <w:szCs w:val="28"/>
        </w:rPr>
        <w:t>（二）营业执照复印件或事业单位法人证书复印件；</w:t>
      </w:r>
    </w:p>
    <w:p w:rsidR="00C065ED" w:rsidRDefault="00C065ED" w:rsidP="00C065ED">
      <w:pPr>
        <w:widowControl/>
        <w:shd w:val="clear" w:color="auto" w:fill="FFFFFF"/>
        <w:spacing w:line="600" w:lineRule="exact"/>
        <w:ind w:firstLineChars="200" w:firstLine="560"/>
        <w:jc w:val="left"/>
        <w:rPr>
          <w:rFonts w:ascii="仿宋" w:eastAsia="仿宋" w:hAnsi="仿宋" w:cs="仿宋"/>
          <w:kern w:val="0"/>
          <w:sz w:val="28"/>
          <w:szCs w:val="28"/>
        </w:rPr>
      </w:pPr>
      <w:r>
        <w:rPr>
          <w:rFonts w:ascii="仿宋" w:eastAsia="仿宋" w:hAnsi="仿宋" w:cs="仿宋" w:hint="eastAsia"/>
          <w:kern w:val="0"/>
          <w:sz w:val="28"/>
          <w:szCs w:val="28"/>
        </w:rPr>
        <w:t>（三）原发证单位授予的污染治理设施运行服务能力评定证书；</w:t>
      </w:r>
    </w:p>
    <w:p w:rsidR="00C065ED" w:rsidRDefault="00C065ED" w:rsidP="00C065ED">
      <w:pPr>
        <w:widowControl/>
        <w:shd w:val="clear" w:color="auto" w:fill="FFFFFF"/>
        <w:spacing w:line="600" w:lineRule="exact"/>
        <w:ind w:firstLineChars="200" w:firstLine="560"/>
        <w:jc w:val="left"/>
        <w:rPr>
          <w:rFonts w:ascii="仿宋" w:eastAsia="仿宋" w:hAnsi="仿宋" w:cs="仿宋"/>
          <w:kern w:val="0"/>
          <w:sz w:val="28"/>
          <w:szCs w:val="28"/>
        </w:rPr>
      </w:pPr>
      <w:r>
        <w:rPr>
          <w:rFonts w:ascii="仿宋" w:eastAsia="仿宋" w:hAnsi="仿宋" w:cs="仿宋" w:hint="eastAsia"/>
          <w:kern w:val="0"/>
          <w:sz w:val="28"/>
          <w:szCs w:val="28"/>
        </w:rPr>
        <w:t>（四）技术人员专业技术资格证书复印件、现场运行人员考试合格证书复印件、劳动合同及社会保险基金管理机构出具的本单位为上述人员缴纳社会保险费用的证明。</w:t>
      </w:r>
    </w:p>
    <w:p w:rsidR="00C065ED" w:rsidRDefault="00C065ED" w:rsidP="00C065ED">
      <w:pPr>
        <w:widowControl/>
        <w:shd w:val="clear" w:color="auto" w:fill="FFFFFF"/>
        <w:spacing w:line="600" w:lineRule="exact"/>
        <w:ind w:firstLineChars="200" w:firstLine="560"/>
        <w:jc w:val="left"/>
        <w:rPr>
          <w:rFonts w:ascii="仿宋" w:eastAsia="仿宋" w:hAnsi="仿宋" w:cs="仿宋"/>
          <w:kern w:val="0"/>
          <w:sz w:val="28"/>
          <w:szCs w:val="28"/>
        </w:rPr>
      </w:pPr>
      <w:r>
        <w:rPr>
          <w:rFonts w:ascii="仿宋" w:eastAsia="仿宋" w:hAnsi="仿宋" w:cs="仿宋" w:hint="eastAsia"/>
          <w:kern w:val="0"/>
          <w:sz w:val="28"/>
          <w:szCs w:val="28"/>
        </w:rPr>
        <w:t>（五）原证书取得后运行服务业绩实例，包括运行项目简介、委托运行合同、用户意见、有资质的单位出具的委托运行合同期间设施运行效果监测报告；</w:t>
      </w:r>
    </w:p>
    <w:p w:rsidR="00C065ED" w:rsidRDefault="00C065ED" w:rsidP="00C065ED">
      <w:pPr>
        <w:widowControl/>
        <w:shd w:val="clear" w:color="auto" w:fill="FFFFFF"/>
        <w:spacing w:line="600" w:lineRule="exact"/>
        <w:ind w:firstLineChars="200" w:firstLine="560"/>
        <w:jc w:val="left"/>
        <w:rPr>
          <w:rFonts w:ascii="仿宋" w:eastAsia="仿宋" w:hAnsi="仿宋" w:cs="仿宋"/>
          <w:kern w:val="0"/>
          <w:sz w:val="28"/>
          <w:szCs w:val="28"/>
        </w:rPr>
      </w:pPr>
      <w:r>
        <w:rPr>
          <w:rFonts w:ascii="仿宋" w:eastAsia="仿宋" w:hAnsi="仿宋" w:cs="仿宋" w:hint="eastAsia"/>
          <w:kern w:val="0"/>
          <w:sz w:val="28"/>
          <w:szCs w:val="28"/>
        </w:rPr>
        <w:t>（六）上一年度本单位财务状况报告或者其他资信证明；</w:t>
      </w:r>
    </w:p>
    <w:p w:rsidR="00C065ED" w:rsidRDefault="00C065ED" w:rsidP="00C065ED">
      <w:pPr>
        <w:widowControl/>
        <w:shd w:val="clear" w:color="auto" w:fill="FFFFFF"/>
        <w:spacing w:line="600" w:lineRule="exact"/>
        <w:ind w:firstLineChars="200" w:firstLine="562"/>
        <w:jc w:val="left"/>
        <w:rPr>
          <w:rFonts w:ascii="仿宋" w:eastAsia="仿宋" w:hAnsi="仿宋" w:cs="仿宋"/>
          <w:bCs/>
          <w:color w:val="FF0000"/>
          <w:kern w:val="0"/>
          <w:sz w:val="28"/>
          <w:szCs w:val="28"/>
        </w:rPr>
      </w:pPr>
      <w:r w:rsidRPr="00C065ED">
        <w:rPr>
          <w:rFonts w:ascii="仿宋" w:eastAsia="仿宋" w:hAnsi="仿宋" w:cs="仿宋" w:hint="eastAsia"/>
          <w:b/>
          <w:bCs/>
          <w:color w:val="FF0000"/>
          <w:kern w:val="0"/>
          <w:sz w:val="28"/>
          <w:szCs w:val="28"/>
        </w:rPr>
        <w:t>第</w:t>
      </w:r>
      <w:r w:rsidR="00A07845">
        <w:rPr>
          <w:rFonts w:ascii="仿宋" w:eastAsia="仿宋" w:hAnsi="仿宋" w:cs="仿宋" w:hint="eastAsia"/>
          <w:b/>
          <w:bCs/>
          <w:color w:val="FF0000"/>
          <w:kern w:val="0"/>
          <w:sz w:val="28"/>
          <w:szCs w:val="28"/>
        </w:rPr>
        <w:t>二十</w:t>
      </w:r>
      <w:r w:rsidRPr="00C065ED">
        <w:rPr>
          <w:rFonts w:ascii="仿宋" w:eastAsia="仿宋" w:hAnsi="仿宋" w:cs="仿宋" w:hint="eastAsia"/>
          <w:b/>
          <w:bCs/>
          <w:color w:val="FF0000"/>
          <w:kern w:val="0"/>
          <w:sz w:val="28"/>
          <w:szCs w:val="28"/>
        </w:rPr>
        <w:t>条</w:t>
      </w:r>
      <w:r>
        <w:rPr>
          <w:rFonts w:ascii="仿宋" w:eastAsia="仿宋" w:hAnsi="仿宋" w:cs="仿宋" w:hint="eastAsia"/>
          <w:bCs/>
          <w:color w:val="FF0000"/>
          <w:kern w:val="0"/>
          <w:sz w:val="28"/>
          <w:szCs w:val="28"/>
        </w:rPr>
        <w:t xml:space="preserve"> </w:t>
      </w:r>
      <w:r w:rsidRPr="00DD244A">
        <w:rPr>
          <w:rFonts w:ascii="仿宋" w:eastAsia="仿宋" w:hAnsi="仿宋" w:cs="仿宋" w:hint="eastAsia"/>
          <w:bCs/>
          <w:color w:val="FF0000"/>
          <w:kern w:val="0"/>
          <w:sz w:val="28"/>
          <w:szCs w:val="28"/>
        </w:rPr>
        <w:t>如果企业要求升级，则按照新申报管理</w:t>
      </w:r>
      <w:r>
        <w:rPr>
          <w:rFonts w:ascii="仿宋" w:eastAsia="仿宋" w:hAnsi="仿宋" w:cs="仿宋" w:hint="eastAsia"/>
          <w:bCs/>
          <w:color w:val="FF0000"/>
          <w:kern w:val="0"/>
          <w:sz w:val="28"/>
          <w:szCs w:val="28"/>
        </w:rPr>
        <w:t>。</w:t>
      </w:r>
    </w:p>
    <w:p w:rsidR="00C065ED" w:rsidRDefault="00C065ED" w:rsidP="00C065ED">
      <w:pPr>
        <w:widowControl/>
        <w:shd w:val="clear" w:color="auto" w:fill="FFFFFF"/>
        <w:spacing w:line="600" w:lineRule="exact"/>
        <w:ind w:firstLineChars="200" w:firstLine="562"/>
        <w:jc w:val="left"/>
        <w:rPr>
          <w:rFonts w:ascii="仿宋" w:eastAsia="仿宋" w:hAnsi="仿宋" w:cs="仿宋"/>
          <w:kern w:val="0"/>
          <w:sz w:val="28"/>
          <w:szCs w:val="28"/>
        </w:rPr>
      </w:pPr>
      <w:r w:rsidRPr="00C065ED">
        <w:rPr>
          <w:rFonts w:ascii="仿宋" w:eastAsia="仿宋" w:hAnsi="仿宋" w:cs="仿宋" w:hint="eastAsia"/>
          <w:b/>
          <w:bCs/>
          <w:color w:val="FF0000"/>
          <w:kern w:val="0"/>
          <w:sz w:val="28"/>
          <w:szCs w:val="28"/>
        </w:rPr>
        <w:t>第</w:t>
      </w:r>
      <w:r>
        <w:rPr>
          <w:rFonts w:ascii="仿宋" w:eastAsia="仿宋" w:hAnsi="仿宋" w:cs="仿宋" w:hint="eastAsia"/>
          <w:b/>
          <w:bCs/>
          <w:color w:val="FF0000"/>
          <w:kern w:val="0"/>
          <w:sz w:val="28"/>
          <w:szCs w:val="28"/>
        </w:rPr>
        <w:t>二十</w:t>
      </w:r>
      <w:r w:rsidR="00A07845">
        <w:rPr>
          <w:rFonts w:ascii="仿宋" w:eastAsia="仿宋" w:hAnsi="仿宋" w:cs="仿宋" w:hint="eastAsia"/>
          <w:b/>
          <w:bCs/>
          <w:color w:val="FF0000"/>
          <w:kern w:val="0"/>
          <w:sz w:val="28"/>
          <w:szCs w:val="28"/>
        </w:rPr>
        <w:t>一</w:t>
      </w:r>
      <w:r w:rsidRPr="00C065ED">
        <w:rPr>
          <w:rFonts w:ascii="仿宋" w:eastAsia="仿宋" w:hAnsi="仿宋" w:cs="仿宋" w:hint="eastAsia"/>
          <w:b/>
          <w:bCs/>
          <w:color w:val="FF0000"/>
          <w:kern w:val="0"/>
          <w:sz w:val="28"/>
          <w:szCs w:val="28"/>
        </w:rPr>
        <w:t>条</w:t>
      </w:r>
      <w:r>
        <w:rPr>
          <w:rFonts w:ascii="仿宋" w:eastAsia="仿宋" w:hAnsi="仿宋" w:cs="仿宋" w:hint="eastAsia"/>
          <w:bCs/>
          <w:color w:val="FF0000"/>
          <w:kern w:val="0"/>
          <w:sz w:val="28"/>
          <w:szCs w:val="28"/>
        </w:rPr>
        <w:t xml:space="preserve"> </w:t>
      </w:r>
      <w:r w:rsidRPr="00DD244A">
        <w:rPr>
          <w:rFonts w:ascii="仿宋" w:eastAsia="仿宋" w:hAnsi="仿宋" w:cs="仿宋" w:hint="eastAsia"/>
          <w:bCs/>
          <w:color w:val="FF0000"/>
          <w:kern w:val="0"/>
          <w:sz w:val="28"/>
          <w:szCs w:val="28"/>
        </w:rPr>
        <w:t>《能力证书》限于持证单位使用，禁止转借、转让、出卖、挂靠和涂改。</w:t>
      </w:r>
    </w:p>
    <w:p w:rsidR="00097ECC" w:rsidRDefault="00097ECC">
      <w:pPr>
        <w:widowControl/>
        <w:shd w:val="clear" w:color="auto" w:fill="FFFFFF"/>
        <w:spacing w:line="600" w:lineRule="exact"/>
        <w:jc w:val="center"/>
        <w:rPr>
          <w:rFonts w:ascii="仿宋" w:eastAsia="仿宋" w:hAnsi="仿宋" w:cs="仿宋"/>
          <w:kern w:val="0"/>
          <w:sz w:val="28"/>
          <w:szCs w:val="28"/>
        </w:rPr>
      </w:pPr>
    </w:p>
    <w:p w:rsidR="00097ECC" w:rsidRPr="00BA2AFE" w:rsidRDefault="00757B14">
      <w:pPr>
        <w:widowControl/>
        <w:shd w:val="clear" w:color="auto" w:fill="FFFFFF"/>
        <w:spacing w:line="600" w:lineRule="exact"/>
        <w:jc w:val="center"/>
        <w:rPr>
          <w:rFonts w:ascii="仿宋" w:eastAsia="仿宋" w:hAnsi="仿宋" w:cs="仿宋"/>
          <w:color w:val="FF0000"/>
          <w:kern w:val="0"/>
          <w:sz w:val="30"/>
          <w:szCs w:val="30"/>
        </w:rPr>
      </w:pPr>
      <w:r w:rsidRPr="00BA2AFE">
        <w:rPr>
          <w:rFonts w:ascii="仿宋" w:eastAsia="仿宋" w:hAnsi="仿宋" w:cs="仿宋" w:hint="eastAsia"/>
          <w:b/>
          <w:bCs/>
          <w:color w:val="FF0000"/>
          <w:kern w:val="0"/>
          <w:sz w:val="30"/>
          <w:szCs w:val="30"/>
        </w:rPr>
        <w:t>第五章  证书有效性保持</w:t>
      </w:r>
    </w:p>
    <w:p w:rsidR="00BA2AFE" w:rsidRDefault="00757B14">
      <w:pPr>
        <w:widowControl/>
        <w:shd w:val="clear" w:color="auto" w:fill="FFFFFF"/>
        <w:spacing w:line="600" w:lineRule="exact"/>
        <w:ind w:firstLineChars="200" w:firstLine="562"/>
        <w:jc w:val="left"/>
        <w:rPr>
          <w:rFonts w:ascii="仿宋" w:eastAsia="仿宋" w:hAnsi="仿宋" w:cs="仿宋"/>
          <w:color w:val="FF0000"/>
          <w:kern w:val="0"/>
          <w:sz w:val="28"/>
          <w:szCs w:val="28"/>
        </w:rPr>
      </w:pPr>
      <w:r w:rsidRPr="00BA2AFE">
        <w:rPr>
          <w:rFonts w:ascii="仿宋" w:eastAsia="仿宋" w:hAnsi="仿宋" w:cs="仿宋" w:hint="eastAsia"/>
          <w:b/>
          <w:bCs/>
          <w:color w:val="FF0000"/>
          <w:kern w:val="0"/>
          <w:sz w:val="28"/>
          <w:szCs w:val="28"/>
        </w:rPr>
        <w:t>第</w:t>
      </w:r>
      <w:r w:rsidR="00A07845">
        <w:rPr>
          <w:rFonts w:ascii="仿宋" w:eastAsia="仿宋" w:hAnsi="仿宋" w:cs="仿宋" w:hint="eastAsia"/>
          <w:b/>
          <w:bCs/>
          <w:color w:val="FF0000"/>
          <w:kern w:val="0"/>
          <w:sz w:val="28"/>
          <w:szCs w:val="28"/>
        </w:rPr>
        <w:t>二十二</w:t>
      </w:r>
      <w:r w:rsidRPr="00BA2AFE">
        <w:rPr>
          <w:rFonts w:ascii="仿宋" w:eastAsia="仿宋" w:hAnsi="仿宋" w:cs="仿宋" w:hint="eastAsia"/>
          <w:b/>
          <w:bCs/>
          <w:color w:val="FF0000"/>
          <w:kern w:val="0"/>
          <w:sz w:val="28"/>
          <w:szCs w:val="28"/>
        </w:rPr>
        <w:t xml:space="preserve">条 </w:t>
      </w:r>
      <w:r w:rsidRPr="00BA2AFE">
        <w:rPr>
          <w:rFonts w:ascii="仿宋" w:eastAsia="仿宋" w:hAnsi="仿宋" w:cs="仿宋" w:hint="eastAsia"/>
          <w:color w:val="FF0000"/>
          <w:kern w:val="0"/>
          <w:sz w:val="28"/>
          <w:szCs w:val="28"/>
        </w:rPr>
        <w:t>持证单位应向吉林省环境保护产业协会提交《污染治理设施运行单位行业自律承诺书》（见附件</w:t>
      </w:r>
      <w:r w:rsidR="00DD442F">
        <w:rPr>
          <w:rFonts w:ascii="仿宋" w:eastAsia="仿宋" w:hAnsi="仿宋" w:cs="仿宋" w:hint="eastAsia"/>
          <w:color w:val="FF0000"/>
          <w:kern w:val="0"/>
          <w:sz w:val="28"/>
          <w:szCs w:val="28"/>
        </w:rPr>
        <w:t>5</w:t>
      </w:r>
      <w:r w:rsidRPr="00BA2AFE">
        <w:rPr>
          <w:rFonts w:ascii="仿宋" w:eastAsia="仿宋" w:hAnsi="仿宋" w:cs="仿宋" w:hint="eastAsia"/>
          <w:color w:val="FF0000"/>
          <w:kern w:val="0"/>
          <w:sz w:val="28"/>
          <w:szCs w:val="28"/>
        </w:rPr>
        <w:t>），在运行期间严格遵守国家环境保护等相关规定，保证污染治理设施正常运行，遵守运行合同约定。</w:t>
      </w:r>
    </w:p>
    <w:p w:rsidR="00BA2AFE" w:rsidRDefault="00757B14" w:rsidP="00BA2AFE">
      <w:pPr>
        <w:widowControl/>
        <w:shd w:val="clear" w:color="auto" w:fill="FFFFFF"/>
        <w:spacing w:line="600" w:lineRule="exact"/>
        <w:ind w:firstLineChars="200" w:firstLine="562"/>
        <w:jc w:val="left"/>
        <w:rPr>
          <w:rFonts w:ascii="仿宋" w:eastAsia="仿宋" w:hAnsi="仿宋" w:cs="仿宋"/>
          <w:color w:val="FF0000"/>
          <w:kern w:val="0"/>
          <w:sz w:val="28"/>
          <w:szCs w:val="28"/>
        </w:rPr>
      </w:pPr>
      <w:r w:rsidRPr="00BA2AFE">
        <w:rPr>
          <w:rFonts w:ascii="仿宋" w:eastAsia="仿宋" w:hAnsi="仿宋" w:cs="仿宋" w:hint="eastAsia"/>
          <w:b/>
          <w:bCs/>
          <w:color w:val="FF0000"/>
          <w:kern w:val="0"/>
          <w:sz w:val="28"/>
          <w:szCs w:val="28"/>
        </w:rPr>
        <w:t>第</w:t>
      </w:r>
      <w:r w:rsidR="00A07845">
        <w:rPr>
          <w:rFonts w:ascii="仿宋" w:eastAsia="仿宋" w:hAnsi="仿宋" w:cs="仿宋" w:hint="eastAsia"/>
          <w:b/>
          <w:bCs/>
          <w:color w:val="FF0000"/>
          <w:kern w:val="0"/>
          <w:sz w:val="28"/>
          <w:szCs w:val="28"/>
        </w:rPr>
        <w:t>二十三</w:t>
      </w:r>
      <w:r w:rsidRPr="00BA2AFE">
        <w:rPr>
          <w:rFonts w:ascii="仿宋" w:eastAsia="仿宋" w:hAnsi="仿宋" w:cs="仿宋" w:hint="eastAsia"/>
          <w:b/>
          <w:bCs/>
          <w:color w:val="FF0000"/>
          <w:kern w:val="0"/>
          <w:sz w:val="28"/>
          <w:szCs w:val="28"/>
        </w:rPr>
        <w:t xml:space="preserve">条 </w:t>
      </w:r>
      <w:r w:rsidRPr="00BA2AFE">
        <w:rPr>
          <w:rFonts w:ascii="仿宋" w:eastAsia="仿宋" w:hAnsi="仿宋" w:cs="仿宋" w:hint="eastAsia"/>
          <w:color w:val="FF0000"/>
          <w:kern w:val="0"/>
          <w:sz w:val="28"/>
          <w:szCs w:val="28"/>
        </w:rPr>
        <w:t>通常情况下，对持证单位从首次颁发证书之日起，进行</w:t>
      </w:r>
      <w:r w:rsidR="00BA2AFE" w:rsidRPr="00BA2AFE">
        <w:rPr>
          <w:rFonts w:ascii="仿宋" w:eastAsia="仿宋" w:hAnsi="仿宋" w:cs="仿宋" w:hint="eastAsia"/>
          <w:color w:val="FF0000"/>
          <w:kern w:val="0"/>
          <w:sz w:val="28"/>
          <w:szCs w:val="28"/>
        </w:rPr>
        <w:t>不定期</w:t>
      </w:r>
      <w:r w:rsidRPr="00BA2AFE">
        <w:rPr>
          <w:rFonts w:ascii="仿宋" w:eastAsia="仿宋" w:hAnsi="仿宋" w:cs="仿宋" w:hint="eastAsia"/>
          <w:color w:val="FF0000"/>
          <w:kern w:val="0"/>
          <w:sz w:val="28"/>
          <w:szCs w:val="28"/>
        </w:rPr>
        <w:t>审查。</w:t>
      </w:r>
    </w:p>
    <w:p w:rsidR="003272F7" w:rsidRPr="003272F7" w:rsidRDefault="00254FF8" w:rsidP="003272F7">
      <w:pPr>
        <w:widowControl/>
        <w:shd w:val="clear" w:color="auto" w:fill="FFFFFF"/>
        <w:spacing w:line="600" w:lineRule="exact"/>
        <w:ind w:firstLineChars="200" w:firstLine="562"/>
        <w:jc w:val="left"/>
        <w:rPr>
          <w:rFonts w:ascii="仿宋" w:eastAsia="仿宋" w:hAnsi="仿宋" w:cs="仿宋"/>
          <w:bCs/>
          <w:color w:val="FF0000"/>
          <w:kern w:val="0"/>
          <w:sz w:val="28"/>
          <w:szCs w:val="28"/>
        </w:rPr>
      </w:pPr>
      <w:r w:rsidRPr="00BA2AFE">
        <w:rPr>
          <w:rFonts w:ascii="仿宋" w:eastAsia="仿宋" w:hAnsi="仿宋" w:cs="仿宋" w:hint="eastAsia"/>
          <w:b/>
          <w:bCs/>
          <w:color w:val="FF0000"/>
          <w:kern w:val="0"/>
          <w:sz w:val="28"/>
          <w:szCs w:val="28"/>
        </w:rPr>
        <w:lastRenderedPageBreak/>
        <w:t>第</w:t>
      </w:r>
      <w:r>
        <w:rPr>
          <w:rFonts w:ascii="仿宋" w:eastAsia="仿宋" w:hAnsi="仿宋" w:cs="仿宋" w:hint="eastAsia"/>
          <w:b/>
          <w:bCs/>
          <w:color w:val="FF0000"/>
          <w:kern w:val="0"/>
          <w:sz w:val="28"/>
          <w:szCs w:val="28"/>
        </w:rPr>
        <w:t>二十</w:t>
      </w:r>
      <w:r w:rsidR="00A07845">
        <w:rPr>
          <w:rFonts w:ascii="仿宋" w:eastAsia="仿宋" w:hAnsi="仿宋" w:cs="仿宋" w:hint="eastAsia"/>
          <w:b/>
          <w:bCs/>
          <w:color w:val="FF0000"/>
          <w:kern w:val="0"/>
          <w:sz w:val="28"/>
          <w:szCs w:val="28"/>
        </w:rPr>
        <w:t>四</w:t>
      </w:r>
      <w:r w:rsidRPr="00BA2AFE">
        <w:rPr>
          <w:rFonts w:ascii="仿宋" w:eastAsia="仿宋" w:hAnsi="仿宋" w:cs="仿宋" w:hint="eastAsia"/>
          <w:b/>
          <w:bCs/>
          <w:color w:val="FF0000"/>
          <w:kern w:val="0"/>
          <w:sz w:val="28"/>
          <w:szCs w:val="28"/>
        </w:rPr>
        <w:t>条</w:t>
      </w:r>
      <w:r w:rsidR="003272F7">
        <w:rPr>
          <w:rFonts w:ascii="仿宋" w:eastAsia="仿宋" w:hAnsi="仿宋" w:cs="仿宋" w:hint="eastAsia"/>
          <w:b/>
          <w:bCs/>
          <w:color w:val="FF0000"/>
          <w:kern w:val="0"/>
          <w:sz w:val="28"/>
          <w:szCs w:val="28"/>
        </w:rPr>
        <w:t xml:space="preserve"> </w:t>
      </w:r>
      <w:r w:rsidR="003272F7" w:rsidRPr="003272F7">
        <w:rPr>
          <w:rFonts w:ascii="仿宋" w:eastAsia="仿宋" w:hAnsi="仿宋" w:cs="仿宋" w:hint="eastAsia"/>
          <w:bCs/>
          <w:color w:val="FF0000"/>
          <w:kern w:val="0"/>
          <w:sz w:val="28"/>
          <w:szCs w:val="28"/>
        </w:rPr>
        <w:t>取得证书后，持证单位应将能力证书，主要现场运行人员的环境污染治理设施运行人员考试合格证书、规则制度</w:t>
      </w:r>
      <w:r w:rsidR="003272F7">
        <w:rPr>
          <w:rFonts w:ascii="仿宋" w:eastAsia="仿宋" w:hAnsi="仿宋" w:cs="仿宋" w:hint="eastAsia"/>
          <w:bCs/>
          <w:color w:val="FF0000"/>
          <w:kern w:val="0"/>
          <w:sz w:val="28"/>
          <w:szCs w:val="28"/>
        </w:rPr>
        <w:t>悬挂上墙。</w:t>
      </w:r>
    </w:p>
    <w:p w:rsidR="00254FF8" w:rsidRPr="003272F7" w:rsidRDefault="003272F7" w:rsidP="003272F7">
      <w:pPr>
        <w:widowControl/>
        <w:shd w:val="clear" w:color="auto" w:fill="FFFFFF"/>
        <w:spacing w:line="600" w:lineRule="exact"/>
        <w:ind w:firstLineChars="200" w:firstLine="562"/>
        <w:jc w:val="left"/>
        <w:rPr>
          <w:rFonts w:ascii="仿宋" w:eastAsia="仿宋" w:hAnsi="仿宋" w:cs="仿宋"/>
          <w:b/>
          <w:bCs/>
          <w:color w:val="FF0000"/>
          <w:kern w:val="0"/>
          <w:sz w:val="28"/>
          <w:szCs w:val="28"/>
        </w:rPr>
      </w:pPr>
      <w:r w:rsidRPr="00BA2AFE">
        <w:rPr>
          <w:rFonts w:ascii="仿宋" w:eastAsia="仿宋" w:hAnsi="仿宋" w:cs="仿宋" w:hint="eastAsia"/>
          <w:b/>
          <w:bCs/>
          <w:color w:val="FF0000"/>
          <w:kern w:val="0"/>
          <w:sz w:val="28"/>
          <w:szCs w:val="28"/>
        </w:rPr>
        <w:t>第</w:t>
      </w:r>
      <w:r>
        <w:rPr>
          <w:rFonts w:ascii="仿宋" w:eastAsia="仿宋" w:hAnsi="仿宋" w:cs="仿宋" w:hint="eastAsia"/>
          <w:b/>
          <w:bCs/>
          <w:color w:val="FF0000"/>
          <w:kern w:val="0"/>
          <w:sz w:val="28"/>
          <w:szCs w:val="28"/>
        </w:rPr>
        <w:t>二十</w:t>
      </w:r>
      <w:r w:rsidR="00A07845">
        <w:rPr>
          <w:rFonts w:ascii="仿宋" w:eastAsia="仿宋" w:hAnsi="仿宋" w:cs="仿宋" w:hint="eastAsia"/>
          <w:b/>
          <w:bCs/>
          <w:color w:val="FF0000"/>
          <w:kern w:val="0"/>
          <w:sz w:val="28"/>
          <w:szCs w:val="28"/>
        </w:rPr>
        <w:t>五</w:t>
      </w:r>
      <w:r w:rsidRPr="00BA2AFE">
        <w:rPr>
          <w:rFonts w:ascii="仿宋" w:eastAsia="仿宋" w:hAnsi="仿宋" w:cs="仿宋" w:hint="eastAsia"/>
          <w:b/>
          <w:bCs/>
          <w:color w:val="FF0000"/>
          <w:kern w:val="0"/>
          <w:sz w:val="28"/>
          <w:szCs w:val="28"/>
        </w:rPr>
        <w:t>条</w:t>
      </w:r>
      <w:r>
        <w:rPr>
          <w:rFonts w:ascii="仿宋" w:eastAsia="仿宋" w:hAnsi="仿宋" w:cs="仿宋" w:hint="eastAsia"/>
          <w:b/>
          <w:bCs/>
          <w:color w:val="FF0000"/>
          <w:kern w:val="0"/>
          <w:sz w:val="28"/>
          <w:szCs w:val="28"/>
        </w:rPr>
        <w:t xml:space="preserve"> </w:t>
      </w:r>
      <w:r w:rsidRPr="003272F7">
        <w:rPr>
          <w:rFonts w:ascii="仿宋" w:eastAsia="仿宋" w:hAnsi="仿宋" w:cs="仿宋" w:hint="eastAsia"/>
          <w:bCs/>
          <w:color w:val="FF0000"/>
          <w:kern w:val="0"/>
          <w:sz w:val="28"/>
          <w:szCs w:val="28"/>
        </w:rPr>
        <w:t>规则制度上墙美观大方，运维人员信息，联系方式，</w:t>
      </w:r>
      <w:r>
        <w:rPr>
          <w:rFonts w:ascii="仿宋" w:eastAsia="仿宋" w:hAnsi="仿宋" w:cs="仿宋" w:hint="eastAsia"/>
          <w:bCs/>
          <w:color w:val="FF0000"/>
          <w:kern w:val="0"/>
          <w:sz w:val="28"/>
          <w:szCs w:val="28"/>
        </w:rPr>
        <w:t>相关证书、主要</w:t>
      </w:r>
      <w:r w:rsidRPr="003272F7">
        <w:rPr>
          <w:rFonts w:ascii="仿宋" w:eastAsia="仿宋" w:hAnsi="仿宋" w:cs="仿宋" w:hint="eastAsia"/>
          <w:bCs/>
          <w:color w:val="FF0000"/>
          <w:kern w:val="0"/>
          <w:sz w:val="28"/>
          <w:szCs w:val="28"/>
        </w:rPr>
        <w:t>工作原理，主要技术参数应在墙上显著位置显示。</w:t>
      </w:r>
    </w:p>
    <w:p w:rsidR="003272F7" w:rsidRDefault="00757B14" w:rsidP="00BA2AFE">
      <w:pPr>
        <w:widowControl/>
        <w:shd w:val="clear" w:color="auto" w:fill="FFFFFF"/>
        <w:spacing w:line="600" w:lineRule="exact"/>
        <w:ind w:firstLineChars="200" w:firstLine="562"/>
        <w:jc w:val="left"/>
        <w:rPr>
          <w:rFonts w:ascii="仿宋" w:eastAsia="仿宋" w:hAnsi="仿宋" w:cs="仿宋"/>
          <w:color w:val="FF0000"/>
          <w:kern w:val="0"/>
          <w:sz w:val="28"/>
          <w:szCs w:val="28"/>
        </w:rPr>
      </w:pPr>
      <w:r w:rsidRPr="00BA2AFE">
        <w:rPr>
          <w:rFonts w:ascii="仿宋" w:eastAsia="仿宋" w:hAnsi="仿宋" w:cs="仿宋" w:hint="eastAsia"/>
          <w:b/>
          <w:bCs/>
          <w:color w:val="FF0000"/>
          <w:kern w:val="0"/>
          <w:sz w:val="28"/>
          <w:szCs w:val="28"/>
        </w:rPr>
        <w:t>第</w:t>
      </w:r>
      <w:r w:rsidR="00BA2AFE">
        <w:rPr>
          <w:rFonts w:ascii="仿宋" w:eastAsia="仿宋" w:hAnsi="仿宋" w:cs="仿宋" w:hint="eastAsia"/>
          <w:b/>
          <w:bCs/>
          <w:color w:val="FF0000"/>
          <w:kern w:val="0"/>
          <w:sz w:val="28"/>
          <w:szCs w:val="28"/>
        </w:rPr>
        <w:t>二十</w:t>
      </w:r>
      <w:r w:rsidR="00A07845">
        <w:rPr>
          <w:rFonts w:ascii="仿宋" w:eastAsia="仿宋" w:hAnsi="仿宋" w:cs="仿宋" w:hint="eastAsia"/>
          <w:b/>
          <w:bCs/>
          <w:color w:val="FF0000"/>
          <w:kern w:val="0"/>
          <w:sz w:val="28"/>
          <w:szCs w:val="28"/>
        </w:rPr>
        <w:t>六</w:t>
      </w:r>
      <w:r w:rsidRPr="00BA2AFE">
        <w:rPr>
          <w:rFonts w:ascii="仿宋" w:eastAsia="仿宋" w:hAnsi="仿宋" w:cs="仿宋" w:hint="eastAsia"/>
          <w:b/>
          <w:bCs/>
          <w:color w:val="FF0000"/>
          <w:kern w:val="0"/>
          <w:sz w:val="28"/>
          <w:szCs w:val="28"/>
        </w:rPr>
        <w:t xml:space="preserve">条 </w:t>
      </w:r>
      <w:r w:rsidRPr="00BA2AFE">
        <w:rPr>
          <w:rFonts w:ascii="仿宋" w:eastAsia="仿宋" w:hAnsi="仿宋" w:cs="仿宋" w:hint="eastAsia"/>
          <w:color w:val="FF0000"/>
          <w:kern w:val="0"/>
          <w:sz w:val="28"/>
          <w:szCs w:val="28"/>
        </w:rPr>
        <w:t>持证单位应在每年3月底前，对上一年所提供的污染治理设施运行服务情况进行年度评估（审核），填写污染治理设施运行服务情况年度报告表（见附件</w:t>
      </w:r>
      <w:r w:rsidR="00DD442F">
        <w:rPr>
          <w:rFonts w:ascii="仿宋" w:eastAsia="仿宋" w:hAnsi="仿宋" w:cs="仿宋" w:hint="eastAsia"/>
          <w:color w:val="FF0000"/>
          <w:kern w:val="0"/>
          <w:sz w:val="28"/>
          <w:szCs w:val="28"/>
        </w:rPr>
        <w:t>7</w:t>
      </w:r>
      <w:r w:rsidRPr="00BA2AFE">
        <w:rPr>
          <w:rFonts w:ascii="仿宋" w:eastAsia="仿宋" w:hAnsi="仿宋" w:cs="仿宋" w:hint="eastAsia"/>
          <w:color w:val="FF0000"/>
          <w:kern w:val="0"/>
          <w:sz w:val="28"/>
          <w:szCs w:val="28"/>
        </w:rPr>
        <w:t>），提交给吉林省环境保护产业协会。吉林省环境保护产业协会将</w:t>
      </w:r>
      <w:r w:rsidR="003272F7">
        <w:rPr>
          <w:rFonts w:ascii="仿宋" w:eastAsia="仿宋" w:hAnsi="仿宋" w:cs="仿宋" w:hint="eastAsia"/>
          <w:color w:val="FF0000"/>
          <w:kern w:val="0"/>
          <w:sz w:val="28"/>
          <w:szCs w:val="28"/>
        </w:rPr>
        <w:t>提交材料进行审核。</w:t>
      </w:r>
    </w:p>
    <w:p w:rsidR="00BA2AFE" w:rsidRDefault="003272F7" w:rsidP="003272F7">
      <w:pPr>
        <w:widowControl/>
        <w:shd w:val="clear" w:color="auto" w:fill="FFFFFF"/>
        <w:spacing w:line="600" w:lineRule="exact"/>
        <w:ind w:firstLineChars="200" w:firstLine="562"/>
        <w:jc w:val="left"/>
        <w:rPr>
          <w:rFonts w:ascii="仿宋" w:eastAsia="仿宋" w:hAnsi="仿宋" w:cs="仿宋"/>
          <w:color w:val="FF0000"/>
          <w:kern w:val="0"/>
          <w:sz w:val="28"/>
          <w:szCs w:val="28"/>
        </w:rPr>
      </w:pPr>
      <w:r w:rsidRPr="00BA2AFE">
        <w:rPr>
          <w:rFonts w:ascii="仿宋" w:eastAsia="仿宋" w:hAnsi="仿宋" w:cs="仿宋" w:hint="eastAsia"/>
          <w:b/>
          <w:bCs/>
          <w:color w:val="FF0000"/>
          <w:kern w:val="0"/>
          <w:sz w:val="28"/>
          <w:szCs w:val="28"/>
        </w:rPr>
        <w:t>第二十</w:t>
      </w:r>
      <w:r w:rsidR="00A07845">
        <w:rPr>
          <w:rFonts w:ascii="仿宋" w:eastAsia="仿宋" w:hAnsi="仿宋" w:cs="仿宋" w:hint="eastAsia"/>
          <w:b/>
          <w:bCs/>
          <w:color w:val="FF0000"/>
          <w:kern w:val="0"/>
          <w:sz w:val="28"/>
          <w:szCs w:val="28"/>
        </w:rPr>
        <w:t>七</w:t>
      </w:r>
      <w:r w:rsidRPr="00BA2AFE">
        <w:rPr>
          <w:rFonts w:ascii="仿宋" w:eastAsia="仿宋" w:hAnsi="仿宋" w:cs="仿宋" w:hint="eastAsia"/>
          <w:b/>
          <w:bCs/>
          <w:color w:val="FF0000"/>
          <w:kern w:val="0"/>
          <w:sz w:val="28"/>
          <w:szCs w:val="28"/>
        </w:rPr>
        <w:t>条</w:t>
      </w:r>
      <w:r>
        <w:rPr>
          <w:rFonts w:ascii="仿宋" w:eastAsia="仿宋" w:hAnsi="仿宋" w:cs="仿宋" w:hint="eastAsia"/>
          <w:b/>
          <w:bCs/>
          <w:color w:val="FF0000"/>
          <w:kern w:val="0"/>
          <w:sz w:val="28"/>
          <w:szCs w:val="28"/>
        </w:rPr>
        <w:t xml:space="preserve"> 吉林省环境保护产业协会将每年对持证单位的</w:t>
      </w:r>
      <w:r w:rsidRPr="00BA2AFE">
        <w:rPr>
          <w:rFonts w:ascii="仿宋" w:eastAsia="仿宋" w:hAnsi="仿宋" w:cs="仿宋" w:hint="eastAsia"/>
          <w:color w:val="FF0000"/>
          <w:kern w:val="0"/>
          <w:sz w:val="28"/>
          <w:szCs w:val="28"/>
        </w:rPr>
        <w:t>污染治理设施运行服务情况</w:t>
      </w:r>
      <w:r>
        <w:rPr>
          <w:rFonts w:ascii="仿宋" w:eastAsia="仿宋" w:hAnsi="仿宋" w:cs="仿宋" w:hint="eastAsia"/>
          <w:color w:val="FF0000"/>
          <w:kern w:val="0"/>
          <w:sz w:val="28"/>
          <w:szCs w:val="28"/>
        </w:rPr>
        <w:t>进行不定期现场审核，</w:t>
      </w:r>
      <w:r w:rsidR="00757B14" w:rsidRPr="00BA2AFE">
        <w:rPr>
          <w:rFonts w:ascii="仿宋" w:eastAsia="仿宋" w:hAnsi="仿宋" w:cs="宋体" w:hint="eastAsia"/>
          <w:color w:val="FF0000"/>
          <w:sz w:val="28"/>
          <w:szCs w:val="28"/>
          <w:shd w:val="clear" w:color="auto" w:fill="FFFFFF"/>
        </w:rPr>
        <w:t>上一年度存在重大不良记录的企业</w:t>
      </w:r>
      <w:r>
        <w:rPr>
          <w:rFonts w:ascii="仿宋" w:eastAsia="仿宋" w:hAnsi="仿宋" w:cs="宋体" w:hint="eastAsia"/>
          <w:color w:val="FF0000"/>
          <w:sz w:val="28"/>
          <w:szCs w:val="28"/>
          <w:shd w:val="clear" w:color="auto" w:fill="FFFFFF"/>
        </w:rPr>
        <w:t>将组织专家进行重点现场</w:t>
      </w:r>
      <w:r w:rsidR="00757B14" w:rsidRPr="00BA2AFE">
        <w:rPr>
          <w:rFonts w:ascii="仿宋" w:eastAsia="仿宋" w:hAnsi="仿宋" w:cs="宋体" w:hint="eastAsia"/>
          <w:color w:val="FF0000"/>
          <w:sz w:val="28"/>
          <w:szCs w:val="28"/>
          <w:shd w:val="clear" w:color="auto" w:fill="FFFFFF"/>
        </w:rPr>
        <w:t>复查</w:t>
      </w:r>
      <w:r w:rsidR="00757B14" w:rsidRPr="00BA2AFE">
        <w:rPr>
          <w:rFonts w:ascii="仿宋" w:eastAsia="仿宋" w:hAnsi="仿宋" w:cs="仿宋" w:hint="eastAsia"/>
          <w:color w:val="FF0000"/>
          <w:kern w:val="0"/>
          <w:sz w:val="28"/>
          <w:szCs w:val="28"/>
        </w:rPr>
        <w:t>，最终根据污染治理设施运行服务情况年度报告表</w:t>
      </w:r>
      <w:r>
        <w:rPr>
          <w:rFonts w:ascii="仿宋" w:eastAsia="仿宋" w:hAnsi="仿宋" w:cs="仿宋" w:hint="eastAsia"/>
          <w:color w:val="FF0000"/>
          <w:kern w:val="0"/>
          <w:sz w:val="28"/>
          <w:szCs w:val="28"/>
        </w:rPr>
        <w:t>、现场审核、</w:t>
      </w:r>
      <w:r w:rsidR="00757B14" w:rsidRPr="00BA2AFE">
        <w:rPr>
          <w:rFonts w:ascii="仿宋" w:eastAsia="仿宋" w:hAnsi="仿宋" w:cs="仿宋" w:hint="eastAsia"/>
          <w:color w:val="FF0000"/>
          <w:kern w:val="0"/>
          <w:sz w:val="28"/>
          <w:szCs w:val="28"/>
        </w:rPr>
        <w:t>现场复查情况对持证单位做出</w:t>
      </w:r>
      <w:r>
        <w:rPr>
          <w:rFonts w:ascii="仿宋" w:eastAsia="仿宋" w:hAnsi="仿宋" w:cs="仿宋" w:hint="eastAsia"/>
          <w:color w:val="FF0000"/>
          <w:kern w:val="0"/>
          <w:sz w:val="28"/>
          <w:szCs w:val="28"/>
        </w:rPr>
        <w:t>评级</w:t>
      </w:r>
      <w:r w:rsidR="00757B14" w:rsidRPr="00BA2AFE">
        <w:rPr>
          <w:rFonts w:ascii="仿宋" w:eastAsia="仿宋" w:hAnsi="仿宋" w:cs="仿宋" w:hint="eastAsia"/>
          <w:color w:val="FF0000"/>
          <w:kern w:val="0"/>
          <w:sz w:val="28"/>
          <w:szCs w:val="28"/>
        </w:rPr>
        <w:t>并予以公告。</w:t>
      </w:r>
    </w:p>
    <w:p w:rsidR="00BA2AFE" w:rsidRDefault="00757B14" w:rsidP="00BA2AFE">
      <w:pPr>
        <w:widowControl/>
        <w:shd w:val="clear" w:color="auto" w:fill="FFFFFF"/>
        <w:spacing w:line="600" w:lineRule="exact"/>
        <w:ind w:firstLineChars="200" w:firstLine="562"/>
        <w:jc w:val="left"/>
        <w:rPr>
          <w:rFonts w:ascii="仿宋" w:eastAsia="仿宋" w:hAnsi="仿宋" w:cs="仿宋"/>
          <w:color w:val="FF0000"/>
          <w:kern w:val="0"/>
          <w:sz w:val="28"/>
          <w:szCs w:val="28"/>
        </w:rPr>
      </w:pPr>
      <w:r w:rsidRPr="00BA2AFE">
        <w:rPr>
          <w:rFonts w:ascii="仿宋" w:eastAsia="仿宋" w:hAnsi="仿宋" w:cs="仿宋" w:hint="eastAsia"/>
          <w:b/>
          <w:bCs/>
          <w:color w:val="FF0000"/>
          <w:kern w:val="0"/>
          <w:sz w:val="28"/>
          <w:szCs w:val="28"/>
        </w:rPr>
        <w:t>第二十</w:t>
      </w:r>
      <w:r w:rsidR="00A07845">
        <w:rPr>
          <w:rFonts w:ascii="仿宋" w:eastAsia="仿宋" w:hAnsi="仿宋" w:cs="仿宋" w:hint="eastAsia"/>
          <w:b/>
          <w:bCs/>
          <w:color w:val="FF0000"/>
          <w:kern w:val="0"/>
          <w:sz w:val="28"/>
          <w:szCs w:val="28"/>
        </w:rPr>
        <w:t>八</w:t>
      </w:r>
      <w:r w:rsidRPr="00BA2AFE">
        <w:rPr>
          <w:rFonts w:ascii="仿宋" w:eastAsia="仿宋" w:hAnsi="仿宋" w:cs="仿宋" w:hint="eastAsia"/>
          <w:b/>
          <w:bCs/>
          <w:color w:val="FF0000"/>
          <w:kern w:val="0"/>
          <w:sz w:val="28"/>
          <w:szCs w:val="28"/>
        </w:rPr>
        <w:t xml:space="preserve">条 </w:t>
      </w:r>
      <w:r w:rsidR="003272F7">
        <w:rPr>
          <w:rFonts w:ascii="仿宋" w:eastAsia="仿宋" w:hAnsi="仿宋" w:cs="仿宋" w:hint="eastAsia"/>
          <w:color w:val="FF0000"/>
          <w:kern w:val="0"/>
          <w:sz w:val="28"/>
          <w:szCs w:val="28"/>
        </w:rPr>
        <w:t>现场</w:t>
      </w:r>
      <w:r w:rsidRPr="00BA2AFE">
        <w:rPr>
          <w:rFonts w:ascii="仿宋" w:eastAsia="仿宋" w:hAnsi="仿宋" w:cs="仿宋" w:hint="eastAsia"/>
          <w:color w:val="FF0000"/>
          <w:kern w:val="0"/>
          <w:sz w:val="28"/>
          <w:szCs w:val="28"/>
        </w:rPr>
        <w:t>审查的重点是确认持证单位持续符合证书规定的运行服务类别和级别要求，</w:t>
      </w:r>
      <w:r w:rsidR="003272F7">
        <w:rPr>
          <w:rFonts w:ascii="仿宋" w:eastAsia="仿宋" w:hAnsi="仿宋" w:cs="仿宋" w:hint="eastAsia"/>
          <w:color w:val="FF0000"/>
          <w:kern w:val="0"/>
          <w:sz w:val="28"/>
          <w:szCs w:val="28"/>
        </w:rPr>
        <w:t>证书及制度上墙情况</w:t>
      </w:r>
      <w:r w:rsidRPr="00BA2AFE">
        <w:rPr>
          <w:rFonts w:ascii="仿宋" w:eastAsia="仿宋" w:hAnsi="仿宋" w:cs="仿宋" w:hint="eastAsia"/>
          <w:color w:val="FF0000"/>
          <w:kern w:val="0"/>
          <w:sz w:val="28"/>
          <w:szCs w:val="28"/>
        </w:rPr>
        <w:t>以及持证期间运行项目的情况。</w:t>
      </w:r>
    </w:p>
    <w:p w:rsidR="003272F7" w:rsidRDefault="00757B14" w:rsidP="00BA2AFE">
      <w:pPr>
        <w:widowControl/>
        <w:shd w:val="clear" w:color="auto" w:fill="FFFFFF"/>
        <w:spacing w:line="600" w:lineRule="exact"/>
        <w:ind w:firstLineChars="200" w:firstLine="562"/>
        <w:jc w:val="left"/>
        <w:rPr>
          <w:rFonts w:ascii="仿宋" w:eastAsia="仿宋" w:hAnsi="仿宋" w:cs="仿宋"/>
          <w:color w:val="FF0000"/>
          <w:kern w:val="0"/>
          <w:sz w:val="28"/>
          <w:szCs w:val="28"/>
        </w:rPr>
      </w:pPr>
      <w:r w:rsidRPr="00BA2AFE">
        <w:rPr>
          <w:rFonts w:ascii="仿宋" w:eastAsia="仿宋" w:hAnsi="仿宋" w:cs="仿宋" w:hint="eastAsia"/>
          <w:b/>
          <w:bCs/>
          <w:color w:val="FF0000"/>
          <w:kern w:val="0"/>
          <w:sz w:val="28"/>
          <w:szCs w:val="28"/>
        </w:rPr>
        <w:t>第二十</w:t>
      </w:r>
      <w:r w:rsidR="00A07845">
        <w:rPr>
          <w:rFonts w:ascii="仿宋" w:eastAsia="仿宋" w:hAnsi="仿宋" w:cs="仿宋" w:hint="eastAsia"/>
          <w:b/>
          <w:bCs/>
          <w:color w:val="FF0000"/>
          <w:kern w:val="0"/>
          <w:sz w:val="28"/>
          <w:szCs w:val="28"/>
        </w:rPr>
        <w:t>九</w:t>
      </w:r>
      <w:r w:rsidRPr="00BA2AFE">
        <w:rPr>
          <w:rFonts w:ascii="仿宋" w:eastAsia="仿宋" w:hAnsi="仿宋" w:cs="仿宋" w:hint="eastAsia"/>
          <w:b/>
          <w:bCs/>
          <w:color w:val="FF0000"/>
          <w:kern w:val="0"/>
          <w:sz w:val="28"/>
          <w:szCs w:val="28"/>
        </w:rPr>
        <w:t xml:space="preserve">条 </w:t>
      </w:r>
      <w:r w:rsidRPr="00BA2AFE">
        <w:rPr>
          <w:rFonts w:ascii="仿宋" w:eastAsia="仿宋" w:hAnsi="仿宋" w:cs="仿宋" w:hint="eastAsia"/>
          <w:color w:val="FF0000"/>
          <w:kern w:val="0"/>
          <w:sz w:val="28"/>
          <w:szCs w:val="28"/>
        </w:rPr>
        <w:t>持证单位有下列情节之一的，一经核实，吉林省环境保护产业协会可根据情节轻重，进行公开通报或取消证书资格。</w:t>
      </w:r>
    </w:p>
    <w:p w:rsidR="003272F7" w:rsidRPr="003272F7" w:rsidRDefault="00757B14" w:rsidP="003272F7">
      <w:pPr>
        <w:pStyle w:val="a7"/>
        <w:widowControl/>
        <w:numPr>
          <w:ilvl w:val="0"/>
          <w:numId w:val="8"/>
        </w:numPr>
        <w:shd w:val="clear" w:color="auto" w:fill="FFFFFF"/>
        <w:spacing w:line="600" w:lineRule="exact"/>
        <w:ind w:firstLineChars="0"/>
        <w:jc w:val="left"/>
        <w:rPr>
          <w:rFonts w:ascii="仿宋" w:eastAsia="仿宋" w:hAnsi="仿宋" w:cs="仿宋"/>
          <w:color w:val="FF0000"/>
          <w:kern w:val="0"/>
          <w:sz w:val="28"/>
          <w:szCs w:val="28"/>
        </w:rPr>
      </w:pPr>
      <w:r w:rsidRPr="003272F7">
        <w:rPr>
          <w:rFonts w:ascii="仿宋" w:eastAsia="仿宋" w:hAnsi="仿宋" w:cs="仿宋" w:hint="eastAsia"/>
          <w:color w:val="FF0000"/>
          <w:kern w:val="0"/>
          <w:sz w:val="28"/>
          <w:szCs w:val="28"/>
        </w:rPr>
        <w:t>不按照要求年审或年审不合格的；</w:t>
      </w:r>
    </w:p>
    <w:p w:rsidR="003272F7" w:rsidRDefault="003272F7" w:rsidP="003272F7">
      <w:pPr>
        <w:pStyle w:val="a7"/>
        <w:widowControl/>
        <w:numPr>
          <w:ilvl w:val="0"/>
          <w:numId w:val="8"/>
        </w:numPr>
        <w:shd w:val="clear" w:color="auto" w:fill="FFFFFF"/>
        <w:spacing w:line="600" w:lineRule="exact"/>
        <w:ind w:firstLineChars="0"/>
        <w:jc w:val="left"/>
        <w:rPr>
          <w:rFonts w:ascii="仿宋" w:eastAsia="仿宋" w:hAnsi="仿宋" w:cs="仿宋"/>
          <w:color w:val="FF0000"/>
          <w:kern w:val="0"/>
          <w:sz w:val="28"/>
          <w:szCs w:val="28"/>
        </w:rPr>
      </w:pPr>
      <w:r>
        <w:rPr>
          <w:rFonts w:ascii="仿宋" w:eastAsia="仿宋" w:hAnsi="仿宋" w:cs="仿宋" w:hint="eastAsia"/>
          <w:color w:val="FF0000"/>
          <w:kern w:val="0"/>
          <w:sz w:val="28"/>
          <w:szCs w:val="28"/>
        </w:rPr>
        <w:t>现场审核不合格并拒不整改的；</w:t>
      </w:r>
    </w:p>
    <w:p w:rsidR="00DD244A" w:rsidRDefault="00757B14" w:rsidP="003272F7">
      <w:pPr>
        <w:pStyle w:val="a7"/>
        <w:widowControl/>
        <w:numPr>
          <w:ilvl w:val="0"/>
          <w:numId w:val="8"/>
        </w:numPr>
        <w:shd w:val="clear" w:color="auto" w:fill="FFFFFF"/>
        <w:spacing w:line="600" w:lineRule="exact"/>
        <w:ind w:firstLineChars="0"/>
        <w:jc w:val="left"/>
        <w:rPr>
          <w:rFonts w:ascii="仿宋" w:eastAsia="仿宋" w:hAnsi="仿宋" w:cs="仿宋"/>
          <w:color w:val="FF0000"/>
          <w:kern w:val="0"/>
          <w:sz w:val="28"/>
          <w:szCs w:val="28"/>
        </w:rPr>
      </w:pPr>
      <w:r w:rsidRPr="003272F7">
        <w:rPr>
          <w:rFonts w:ascii="仿宋" w:eastAsia="仿宋" w:hAnsi="仿宋" w:cs="仿宋" w:hint="eastAsia"/>
          <w:color w:val="FF0000"/>
          <w:kern w:val="0"/>
          <w:sz w:val="28"/>
          <w:szCs w:val="28"/>
        </w:rPr>
        <w:t>在取得证书</w:t>
      </w:r>
      <w:r w:rsidR="00DD244A">
        <w:rPr>
          <w:rFonts w:ascii="仿宋" w:eastAsia="仿宋" w:hAnsi="仿宋" w:cs="仿宋" w:hint="eastAsia"/>
          <w:color w:val="FF0000"/>
          <w:kern w:val="0"/>
          <w:sz w:val="28"/>
          <w:szCs w:val="28"/>
        </w:rPr>
        <w:t>、现场审核和</w:t>
      </w:r>
      <w:r w:rsidRPr="003272F7">
        <w:rPr>
          <w:rFonts w:ascii="仿宋" w:eastAsia="仿宋" w:hAnsi="仿宋" w:cs="仿宋" w:hint="eastAsia"/>
          <w:color w:val="FF0000"/>
          <w:kern w:val="0"/>
          <w:sz w:val="28"/>
          <w:szCs w:val="28"/>
        </w:rPr>
        <w:t>年审过程中徇私舞弊、弄虚作假的；</w:t>
      </w:r>
    </w:p>
    <w:p w:rsidR="00DD244A" w:rsidRDefault="00757B14" w:rsidP="00DD244A">
      <w:pPr>
        <w:pStyle w:val="a7"/>
        <w:widowControl/>
        <w:numPr>
          <w:ilvl w:val="0"/>
          <w:numId w:val="8"/>
        </w:numPr>
        <w:shd w:val="clear" w:color="auto" w:fill="FFFFFF"/>
        <w:spacing w:line="600" w:lineRule="exact"/>
        <w:ind w:left="0" w:firstLineChars="0" w:firstLine="560"/>
        <w:jc w:val="left"/>
        <w:rPr>
          <w:rFonts w:ascii="仿宋" w:eastAsia="仿宋" w:hAnsi="仿宋" w:cs="仿宋"/>
          <w:color w:val="FF0000"/>
          <w:kern w:val="0"/>
          <w:sz w:val="28"/>
          <w:szCs w:val="28"/>
        </w:rPr>
      </w:pPr>
      <w:r w:rsidRPr="003272F7">
        <w:rPr>
          <w:rFonts w:ascii="仿宋" w:eastAsia="仿宋" w:hAnsi="仿宋" w:cs="仿宋" w:hint="eastAsia"/>
          <w:color w:val="FF0000"/>
          <w:kern w:val="0"/>
          <w:sz w:val="28"/>
          <w:szCs w:val="28"/>
        </w:rPr>
        <w:lastRenderedPageBreak/>
        <w:t>出卖、转让、出借、涂改、伪造证书的；</w:t>
      </w:r>
    </w:p>
    <w:p w:rsidR="00DD244A" w:rsidRDefault="00757B14" w:rsidP="00DD244A">
      <w:pPr>
        <w:pStyle w:val="a7"/>
        <w:widowControl/>
        <w:numPr>
          <w:ilvl w:val="0"/>
          <w:numId w:val="8"/>
        </w:numPr>
        <w:shd w:val="clear" w:color="auto" w:fill="FFFFFF"/>
        <w:spacing w:line="600" w:lineRule="exact"/>
        <w:ind w:left="0" w:firstLineChars="0" w:firstLine="560"/>
        <w:jc w:val="left"/>
        <w:rPr>
          <w:rFonts w:ascii="仿宋" w:eastAsia="仿宋" w:hAnsi="仿宋" w:cs="仿宋"/>
          <w:color w:val="FF0000"/>
          <w:kern w:val="0"/>
          <w:sz w:val="28"/>
          <w:szCs w:val="28"/>
        </w:rPr>
      </w:pPr>
      <w:r w:rsidRPr="003272F7">
        <w:rPr>
          <w:rFonts w:ascii="仿宋" w:eastAsia="仿宋" w:hAnsi="仿宋" w:cs="仿宋" w:hint="eastAsia"/>
          <w:color w:val="FF0000"/>
          <w:kern w:val="0"/>
          <w:sz w:val="28"/>
          <w:szCs w:val="28"/>
        </w:rPr>
        <w:t>因持证单位原因造成所承担的污染治理设施运行项目出现重大事故的；</w:t>
      </w:r>
    </w:p>
    <w:p w:rsidR="00DD244A" w:rsidRDefault="00757B14" w:rsidP="00DD244A">
      <w:pPr>
        <w:pStyle w:val="a7"/>
        <w:widowControl/>
        <w:numPr>
          <w:ilvl w:val="0"/>
          <w:numId w:val="8"/>
        </w:numPr>
        <w:shd w:val="clear" w:color="auto" w:fill="FFFFFF"/>
        <w:spacing w:line="600" w:lineRule="exact"/>
        <w:ind w:left="0" w:firstLineChars="0" w:firstLine="560"/>
        <w:jc w:val="left"/>
        <w:rPr>
          <w:rFonts w:ascii="仿宋" w:eastAsia="仿宋" w:hAnsi="仿宋" w:cs="仿宋"/>
          <w:color w:val="FF0000"/>
          <w:kern w:val="0"/>
          <w:sz w:val="28"/>
          <w:szCs w:val="28"/>
        </w:rPr>
      </w:pPr>
      <w:r w:rsidRPr="003272F7">
        <w:rPr>
          <w:rFonts w:ascii="仿宋" w:eastAsia="仿宋" w:hAnsi="仿宋" w:cs="仿宋" w:hint="eastAsia"/>
          <w:color w:val="FF0000"/>
          <w:kern w:val="0"/>
          <w:sz w:val="28"/>
          <w:szCs w:val="28"/>
        </w:rPr>
        <w:t>被环境保护行政主管部门通报或处罚的；</w:t>
      </w:r>
    </w:p>
    <w:p w:rsidR="00DD244A" w:rsidRDefault="00757B14" w:rsidP="00DD244A">
      <w:pPr>
        <w:pStyle w:val="a7"/>
        <w:widowControl/>
        <w:numPr>
          <w:ilvl w:val="0"/>
          <w:numId w:val="8"/>
        </w:numPr>
        <w:shd w:val="clear" w:color="auto" w:fill="FFFFFF"/>
        <w:spacing w:line="600" w:lineRule="exact"/>
        <w:ind w:left="0" w:firstLineChars="0" w:firstLine="560"/>
        <w:jc w:val="left"/>
        <w:rPr>
          <w:rFonts w:ascii="仿宋" w:eastAsia="仿宋" w:hAnsi="仿宋" w:cs="仿宋"/>
          <w:color w:val="FF0000"/>
          <w:kern w:val="0"/>
          <w:sz w:val="28"/>
          <w:szCs w:val="28"/>
        </w:rPr>
      </w:pPr>
      <w:r w:rsidRPr="003272F7">
        <w:rPr>
          <w:rFonts w:ascii="仿宋" w:eastAsia="仿宋" w:hAnsi="仿宋" w:cs="仿宋" w:hint="eastAsia"/>
          <w:color w:val="FF0000"/>
          <w:kern w:val="0"/>
          <w:sz w:val="28"/>
          <w:szCs w:val="28"/>
        </w:rPr>
        <w:t>持证单位分立、合并，技术人员、现场运行人员等影响运行服务能力的条件发生较大变化未及时申请变更的；</w:t>
      </w:r>
    </w:p>
    <w:p w:rsidR="00DD244A" w:rsidRDefault="00757B14" w:rsidP="00DD244A">
      <w:pPr>
        <w:pStyle w:val="a7"/>
        <w:widowControl/>
        <w:numPr>
          <w:ilvl w:val="0"/>
          <w:numId w:val="8"/>
        </w:numPr>
        <w:shd w:val="clear" w:color="auto" w:fill="FFFFFF"/>
        <w:spacing w:line="600" w:lineRule="exact"/>
        <w:ind w:left="0" w:firstLineChars="0" w:firstLine="560"/>
        <w:jc w:val="left"/>
        <w:rPr>
          <w:rFonts w:ascii="仿宋" w:eastAsia="仿宋" w:hAnsi="仿宋" w:cs="仿宋"/>
          <w:color w:val="FF0000"/>
          <w:kern w:val="0"/>
          <w:sz w:val="28"/>
          <w:szCs w:val="28"/>
        </w:rPr>
      </w:pPr>
      <w:r w:rsidRPr="003272F7">
        <w:rPr>
          <w:rFonts w:ascii="仿宋" w:eastAsia="仿宋" w:hAnsi="仿宋" w:cs="仿宋" w:hint="eastAsia"/>
          <w:color w:val="FF0000"/>
          <w:kern w:val="0"/>
          <w:sz w:val="28"/>
          <w:szCs w:val="28"/>
        </w:rPr>
        <w:t>其他违反法律、法规的行为。</w:t>
      </w:r>
    </w:p>
    <w:p w:rsidR="00DD244A" w:rsidRPr="00DD244A" w:rsidRDefault="00757B14" w:rsidP="00DD244A">
      <w:pPr>
        <w:pStyle w:val="a7"/>
        <w:widowControl/>
        <w:numPr>
          <w:ilvl w:val="0"/>
          <w:numId w:val="8"/>
        </w:numPr>
        <w:shd w:val="clear" w:color="auto" w:fill="FFFFFF"/>
        <w:spacing w:line="600" w:lineRule="exact"/>
        <w:ind w:left="0" w:firstLineChars="0" w:firstLine="560"/>
        <w:jc w:val="left"/>
        <w:rPr>
          <w:rFonts w:ascii="仿宋" w:eastAsia="仿宋" w:hAnsi="仿宋" w:cs="仿宋"/>
          <w:kern w:val="0"/>
          <w:sz w:val="30"/>
          <w:szCs w:val="30"/>
        </w:rPr>
      </w:pPr>
      <w:r w:rsidRPr="00DD244A">
        <w:rPr>
          <w:rFonts w:ascii="仿宋" w:eastAsia="仿宋" w:hAnsi="仿宋" w:cs="仿宋" w:hint="eastAsia"/>
          <w:color w:val="FF0000"/>
          <w:kern w:val="0"/>
          <w:sz w:val="28"/>
          <w:szCs w:val="28"/>
        </w:rPr>
        <w:t>被取消证书资格的单位，自证书资格取消之日起，发证单位两年内不接受重新申请。</w:t>
      </w:r>
    </w:p>
    <w:p w:rsidR="00097ECC" w:rsidRPr="00DD244A" w:rsidRDefault="00757B14" w:rsidP="00DD244A">
      <w:pPr>
        <w:widowControl/>
        <w:shd w:val="clear" w:color="auto" w:fill="FFFFFF"/>
        <w:spacing w:line="600" w:lineRule="exact"/>
        <w:jc w:val="center"/>
        <w:rPr>
          <w:rFonts w:ascii="仿宋" w:eastAsia="仿宋" w:hAnsi="仿宋" w:cs="仿宋"/>
          <w:kern w:val="0"/>
          <w:sz w:val="30"/>
          <w:szCs w:val="30"/>
        </w:rPr>
      </w:pPr>
      <w:r w:rsidRPr="00DD244A">
        <w:rPr>
          <w:rFonts w:ascii="仿宋" w:eastAsia="仿宋" w:hAnsi="仿宋" w:cs="仿宋" w:hint="eastAsia"/>
          <w:b/>
          <w:bCs/>
          <w:kern w:val="0"/>
          <w:sz w:val="30"/>
          <w:szCs w:val="30"/>
        </w:rPr>
        <w:t>第六章  评定收费</w:t>
      </w:r>
    </w:p>
    <w:p w:rsidR="00097ECC" w:rsidRDefault="00757B14">
      <w:pPr>
        <w:widowControl/>
        <w:shd w:val="clear" w:color="auto" w:fill="FFFFFF"/>
        <w:spacing w:line="600" w:lineRule="exact"/>
        <w:ind w:firstLineChars="200" w:firstLine="562"/>
        <w:jc w:val="left"/>
        <w:rPr>
          <w:rFonts w:ascii="仿宋" w:eastAsia="仿宋" w:hAnsi="仿宋" w:cs="仿宋"/>
          <w:kern w:val="0"/>
          <w:sz w:val="28"/>
          <w:szCs w:val="28"/>
          <w:highlight w:val="yellow"/>
        </w:rPr>
      </w:pPr>
      <w:r>
        <w:rPr>
          <w:rFonts w:ascii="仿宋" w:eastAsia="仿宋" w:hAnsi="仿宋" w:cs="仿宋" w:hint="eastAsia"/>
          <w:b/>
          <w:bCs/>
          <w:kern w:val="0"/>
          <w:sz w:val="28"/>
          <w:szCs w:val="28"/>
        </w:rPr>
        <w:t>第</w:t>
      </w:r>
      <w:r w:rsidR="00A07845">
        <w:rPr>
          <w:rFonts w:ascii="仿宋" w:eastAsia="仿宋" w:hAnsi="仿宋" w:cs="仿宋" w:hint="eastAsia"/>
          <w:b/>
          <w:bCs/>
          <w:kern w:val="0"/>
          <w:sz w:val="28"/>
          <w:szCs w:val="28"/>
        </w:rPr>
        <w:t>三十</w:t>
      </w:r>
      <w:r>
        <w:rPr>
          <w:rFonts w:ascii="仿宋" w:eastAsia="仿宋" w:hAnsi="仿宋" w:cs="仿宋" w:hint="eastAsia"/>
          <w:b/>
          <w:bCs/>
          <w:kern w:val="0"/>
          <w:sz w:val="28"/>
          <w:szCs w:val="28"/>
        </w:rPr>
        <w:t xml:space="preserve">条 </w:t>
      </w:r>
      <w:r>
        <w:rPr>
          <w:rFonts w:ascii="仿宋" w:eastAsia="仿宋" w:hAnsi="仿宋" w:cs="仿宋" w:hint="eastAsia"/>
          <w:kern w:val="0"/>
          <w:sz w:val="28"/>
          <w:szCs w:val="28"/>
        </w:rPr>
        <w:t>吉林省环境保护产业协会不向申请单位收取评定费。评定所需的专家评审、现场核查产生的费用由申请单位承担。</w:t>
      </w:r>
    </w:p>
    <w:p w:rsidR="00097ECC" w:rsidRDefault="00757B14">
      <w:pPr>
        <w:widowControl/>
        <w:shd w:val="clear" w:color="auto" w:fill="FFFFFF"/>
        <w:spacing w:line="600" w:lineRule="exact"/>
        <w:jc w:val="center"/>
        <w:rPr>
          <w:rFonts w:ascii="仿宋" w:eastAsia="仿宋" w:hAnsi="仿宋" w:cs="仿宋"/>
          <w:kern w:val="0"/>
          <w:sz w:val="28"/>
          <w:szCs w:val="28"/>
        </w:rPr>
      </w:pPr>
      <w:r>
        <w:rPr>
          <w:rFonts w:ascii="仿宋" w:eastAsia="仿宋" w:hAnsi="仿宋" w:cs="仿宋" w:hint="eastAsia"/>
          <w:b/>
          <w:bCs/>
          <w:kern w:val="0"/>
          <w:sz w:val="30"/>
          <w:szCs w:val="30"/>
        </w:rPr>
        <w:t>第七章  监督管理</w:t>
      </w:r>
    </w:p>
    <w:p w:rsidR="00A07845" w:rsidRDefault="00757B14">
      <w:pPr>
        <w:widowControl/>
        <w:shd w:val="clear" w:color="auto" w:fill="FFFFFF"/>
        <w:spacing w:line="600" w:lineRule="exact"/>
        <w:ind w:firstLineChars="200" w:firstLine="562"/>
        <w:jc w:val="left"/>
        <w:rPr>
          <w:rFonts w:ascii="仿宋" w:eastAsia="仿宋" w:hAnsi="仿宋" w:cs="仿宋"/>
          <w:kern w:val="0"/>
          <w:sz w:val="28"/>
          <w:szCs w:val="28"/>
        </w:rPr>
      </w:pPr>
      <w:r>
        <w:rPr>
          <w:rFonts w:ascii="仿宋" w:eastAsia="仿宋" w:hAnsi="仿宋" w:cs="仿宋" w:hint="eastAsia"/>
          <w:b/>
          <w:bCs/>
          <w:kern w:val="0"/>
          <w:sz w:val="28"/>
          <w:szCs w:val="28"/>
        </w:rPr>
        <w:t>第</w:t>
      </w:r>
      <w:r w:rsidR="00A07845">
        <w:rPr>
          <w:rFonts w:ascii="仿宋" w:eastAsia="仿宋" w:hAnsi="仿宋" w:cs="仿宋" w:hint="eastAsia"/>
          <w:b/>
          <w:bCs/>
          <w:kern w:val="0"/>
          <w:sz w:val="28"/>
          <w:szCs w:val="28"/>
        </w:rPr>
        <w:t>三十一</w:t>
      </w:r>
      <w:r>
        <w:rPr>
          <w:rFonts w:ascii="仿宋" w:eastAsia="仿宋" w:hAnsi="仿宋" w:cs="仿宋" w:hint="eastAsia"/>
          <w:b/>
          <w:bCs/>
          <w:kern w:val="0"/>
          <w:sz w:val="28"/>
          <w:szCs w:val="28"/>
        </w:rPr>
        <w:t xml:space="preserve">条 </w:t>
      </w:r>
      <w:r>
        <w:rPr>
          <w:rFonts w:ascii="仿宋" w:eastAsia="仿宋" w:hAnsi="仿宋" w:cs="仿宋" w:hint="eastAsia"/>
          <w:kern w:val="0"/>
          <w:sz w:val="28"/>
          <w:szCs w:val="28"/>
        </w:rPr>
        <w:t>能力评定工作应严格遵守国家有关法律、法规、政策和本指南的规定，保证能力评定结果的公正性、科学性、一致性和完整性；严格执行自律机制，接受会员和社会公众的质询和监督，认真对待和处理能力评定过程中的投诉和反馈信息；不强迫或变相强迫企业参加能力评定。</w:t>
      </w:r>
    </w:p>
    <w:p w:rsidR="00A07845" w:rsidRDefault="00757B14" w:rsidP="00A07845">
      <w:pPr>
        <w:widowControl/>
        <w:shd w:val="clear" w:color="auto" w:fill="FFFFFF"/>
        <w:spacing w:line="600" w:lineRule="exact"/>
        <w:ind w:firstLineChars="200" w:firstLine="562"/>
        <w:jc w:val="left"/>
        <w:rPr>
          <w:rFonts w:ascii="仿宋" w:eastAsia="仿宋" w:hAnsi="仿宋" w:cs="仿宋"/>
          <w:kern w:val="0"/>
          <w:sz w:val="28"/>
          <w:szCs w:val="28"/>
        </w:rPr>
      </w:pPr>
      <w:r>
        <w:rPr>
          <w:rFonts w:ascii="仿宋" w:eastAsia="仿宋" w:hAnsi="仿宋" w:cs="仿宋" w:hint="eastAsia"/>
          <w:b/>
          <w:bCs/>
          <w:kern w:val="0"/>
          <w:sz w:val="28"/>
          <w:szCs w:val="28"/>
        </w:rPr>
        <w:t>第</w:t>
      </w:r>
      <w:r w:rsidR="00A07845">
        <w:rPr>
          <w:rFonts w:ascii="仿宋" w:eastAsia="仿宋" w:hAnsi="仿宋" w:cs="仿宋" w:hint="eastAsia"/>
          <w:b/>
          <w:bCs/>
          <w:kern w:val="0"/>
          <w:sz w:val="28"/>
          <w:szCs w:val="28"/>
        </w:rPr>
        <w:t>三十二</w:t>
      </w:r>
      <w:r>
        <w:rPr>
          <w:rFonts w:ascii="仿宋" w:eastAsia="仿宋" w:hAnsi="仿宋" w:cs="仿宋" w:hint="eastAsia"/>
          <w:b/>
          <w:bCs/>
          <w:kern w:val="0"/>
          <w:sz w:val="28"/>
          <w:szCs w:val="28"/>
        </w:rPr>
        <w:t xml:space="preserve">条 </w:t>
      </w:r>
      <w:r>
        <w:rPr>
          <w:rFonts w:ascii="仿宋" w:eastAsia="仿宋" w:hAnsi="仿宋" w:cs="仿宋" w:hint="eastAsia"/>
          <w:kern w:val="0"/>
          <w:sz w:val="28"/>
          <w:szCs w:val="28"/>
        </w:rPr>
        <w:t>吉林省环境保护产业协会参与能力评定的相关工作人员和专家应公正廉明、实事求是地开展工作，有义务为申请单位保守商业和技术秘密，不得随意修改申请单位评定级别，不得纵容申请单位提供虚假信息。对在能力评定工作中有违规行为的，将视其严重程度给予警告、通报批评、取消其参加能力评定工作资格等处理。</w:t>
      </w:r>
    </w:p>
    <w:p w:rsidR="00A07845" w:rsidRDefault="00757B14" w:rsidP="00A07845">
      <w:pPr>
        <w:widowControl/>
        <w:shd w:val="clear" w:color="auto" w:fill="FFFFFF"/>
        <w:spacing w:line="600" w:lineRule="exact"/>
        <w:ind w:firstLineChars="200" w:firstLine="562"/>
        <w:jc w:val="left"/>
        <w:rPr>
          <w:rFonts w:ascii="仿宋" w:eastAsia="仿宋" w:hAnsi="仿宋" w:cs="仿宋"/>
          <w:kern w:val="0"/>
          <w:sz w:val="28"/>
          <w:szCs w:val="28"/>
        </w:rPr>
      </w:pPr>
      <w:r>
        <w:rPr>
          <w:rFonts w:ascii="仿宋" w:eastAsia="仿宋" w:hAnsi="仿宋" w:cs="仿宋" w:hint="eastAsia"/>
          <w:b/>
          <w:bCs/>
          <w:kern w:val="0"/>
          <w:sz w:val="28"/>
          <w:szCs w:val="28"/>
        </w:rPr>
        <w:lastRenderedPageBreak/>
        <w:t>第</w:t>
      </w:r>
      <w:r w:rsidR="00A07845">
        <w:rPr>
          <w:rFonts w:ascii="仿宋" w:eastAsia="仿宋" w:hAnsi="仿宋" w:cs="仿宋" w:hint="eastAsia"/>
          <w:b/>
          <w:bCs/>
          <w:kern w:val="0"/>
          <w:sz w:val="28"/>
          <w:szCs w:val="28"/>
        </w:rPr>
        <w:t>三十三</w:t>
      </w:r>
      <w:r>
        <w:rPr>
          <w:rFonts w:ascii="仿宋" w:eastAsia="仿宋" w:hAnsi="仿宋" w:cs="仿宋" w:hint="eastAsia"/>
          <w:b/>
          <w:bCs/>
          <w:kern w:val="0"/>
          <w:sz w:val="28"/>
          <w:szCs w:val="28"/>
        </w:rPr>
        <w:t xml:space="preserve">条 </w:t>
      </w:r>
      <w:r>
        <w:rPr>
          <w:rFonts w:ascii="仿宋" w:eastAsia="仿宋" w:hAnsi="仿宋" w:cs="仿宋" w:hint="eastAsia"/>
          <w:kern w:val="0"/>
          <w:sz w:val="28"/>
          <w:szCs w:val="28"/>
        </w:rPr>
        <w:t>申请单位在申请能力评定过程中，不得有隐瞒事实、弄虚作假、行贿等行为。如发现有上述行为的，取消其参评资格；对已获得证书的，取消其证书并予以公告，且两年内不得重新申请。因虚假申报对社会公众利益造成损害或引发纠纷的，由申请单位及其有关责任人承担相关责任。</w:t>
      </w:r>
    </w:p>
    <w:p w:rsidR="00097ECC" w:rsidRDefault="00757B14" w:rsidP="00A07845">
      <w:pPr>
        <w:widowControl/>
        <w:shd w:val="clear" w:color="auto" w:fill="FFFFFF"/>
        <w:spacing w:line="600" w:lineRule="exact"/>
        <w:ind w:firstLineChars="200" w:firstLine="562"/>
        <w:jc w:val="left"/>
        <w:rPr>
          <w:rFonts w:ascii="仿宋" w:eastAsia="仿宋" w:hAnsi="仿宋" w:cs="仿宋"/>
          <w:kern w:val="0"/>
          <w:sz w:val="28"/>
          <w:szCs w:val="28"/>
        </w:rPr>
      </w:pPr>
      <w:r>
        <w:rPr>
          <w:rFonts w:ascii="仿宋" w:eastAsia="仿宋" w:hAnsi="仿宋" w:cs="仿宋" w:hint="eastAsia"/>
          <w:b/>
          <w:bCs/>
          <w:kern w:val="0"/>
          <w:sz w:val="28"/>
          <w:szCs w:val="28"/>
        </w:rPr>
        <w:t>第</w:t>
      </w:r>
      <w:r w:rsidR="00A07845">
        <w:rPr>
          <w:rFonts w:ascii="仿宋" w:eastAsia="仿宋" w:hAnsi="仿宋" w:cs="仿宋" w:hint="eastAsia"/>
          <w:b/>
          <w:bCs/>
          <w:kern w:val="0"/>
          <w:sz w:val="28"/>
          <w:szCs w:val="28"/>
        </w:rPr>
        <w:t>三十四</w:t>
      </w:r>
      <w:r>
        <w:rPr>
          <w:rFonts w:ascii="仿宋" w:eastAsia="仿宋" w:hAnsi="仿宋" w:cs="仿宋" w:hint="eastAsia"/>
          <w:b/>
          <w:bCs/>
          <w:kern w:val="0"/>
          <w:sz w:val="28"/>
          <w:szCs w:val="28"/>
        </w:rPr>
        <w:t xml:space="preserve">条 </w:t>
      </w:r>
      <w:r>
        <w:rPr>
          <w:rFonts w:ascii="仿宋" w:eastAsia="仿宋" w:hAnsi="仿宋" w:cs="仿宋" w:hint="eastAsia"/>
          <w:kern w:val="0"/>
          <w:sz w:val="28"/>
          <w:szCs w:val="28"/>
        </w:rPr>
        <w:t>申请能力评定的单位，经过能力评定获得证书后，须自觉接受发证单位和社会各界的监督。</w:t>
      </w:r>
    </w:p>
    <w:p w:rsidR="00097ECC" w:rsidRDefault="00757B14">
      <w:pPr>
        <w:widowControl/>
        <w:shd w:val="clear" w:color="auto" w:fill="FFFFFF"/>
        <w:spacing w:line="600" w:lineRule="exact"/>
        <w:jc w:val="center"/>
        <w:rPr>
          <w:rFonts w:ascii="仿宋" w:eastAsia="仿宋" w:hAnsi="仿宋" w:cs="仿宋"/>
          <w:kern w:val="0"/>
          <w:sz w:val="28"/>
          <w:szCs w:val="28"/>
        </w:rPr>
      </w:pPr>
      <w:r>
        <w:rPr>
          <w:rFonts w:ascii="仿宋" w:eastAsia="仿宋" w:hAnsi="仿宋" w:cs="仿宋" w:hint="eastAsia"/>
          <w:b/>
          <w:bCs/>
          <w:kern w:val="0"/>
          <w:sz w:val="30"/>
          <w:szCs w:val="30"/>
        </w:rPr>
        <w:t>第八章  附则</w:t>
      </w:r>
    </w:p>
    <w:p w:rsidR="00097ECC" w:rsidRDefault="00757B14">
      <w:pPr>
        <w:widowControl/>
        <w:shd w:val="clear" w:color="auto" w:fill="FFFFFF"/>
        <w:spacing w:line="600" w:lineRule="exact"/>
        <w:ind w:firstLineChars="200" w:firstLine="562"/>
        <w:jc w:val="left"/>
        <w:rPr>
          <w:rFonts w:ascii="仿宋" w:eastAsia="仿宋" w:hAnsi="仿宋" w:cs="仿宋"/>
          <w:kern w:val="0"/>
          <w:sz w:val="28"/>
          <w:szCs w:val="28"/>
        </w:rPr>
      </w:pPr>
      <w:r>
        <w:rPr>
          <w:rFonts w:ascii="仿宋" w:eastAsia="仿宋" w:hAnsi="仿宋" w:cs="仿宋" w:hint="eastAsia"/>
          <w:b/>
          <w:bCs/>
          <w:kern w:val="0"/>
          <w:sz w:val="28"/>
          <w:szCs w:val="28"/>
        </w:rPr>
        <w:t>第</w:t>
      </w:r>
      <w:r w:rsidR="00A07845">
        <w:rPr>
          <w:rFonts w:ascii="仿宋" w:eastAsia="仿宋" w:hAnsi="仿宋" w:cs="仿宋" w:hint="eastAsia"/>
          <w:b/>
          <w:bCs/>
          <w:kern w:val="0"/>
          <w:sz w:val="28"/>
          <w:szCs w:val="28"/>
        </w:rPr>
        <w:t>三十五</w:t>
      </w:r>
      <w:r>
        <w:rPr>
          <w:rFonts w:ascii="仿宋" w:eastAsia="仿宋" w:hAnsi="仿宋" w:cs="仿宋" w:hint="eastAsia"/>
          <w:b/>
          <w:bCs/>
          <w:kern w:val="0"/>
          <w:sz w:val="28"/>
          <w:szCs w:val="28"/>
        </w:rPr>
        <w:t xml:space="preserve">条 </w:t>
      </w:r>
      <w:r>
        <w:rPr>
          <w:rFonts w:ascii="仿宋" w:eastAsia="仿宋" w:hAnsi="仿宋" w:cs="仿宋" w:hint="eastAsia"/>
          <w:kern w:val="0"/>
          <w:sz w:val="28"/>
          <w:szCs w:val="28"/>
        </w:rPr>
        <w:t>本办法由吉林省环境保护产业协会负责解释。</w:t>
      </w:r>
      <w:r>
        <w:rPr>
          <w:rFonts w:ascii="仿宋" w:eastAsia="仿宋" w:hAnsi="仿宋" w:cs="仿宋" w:hint="eastAsia"/>
          <w:kern w:val="0"/>
          <w:sz w:val="28"/>
          <w:szCs w:val="28"/>
        </w:rPr>
        <w:br/>
        <w:t xml:space="preserve">　　</w:t>
      </w:r>
      <w:r>
        <w:rPr>
          <w:rFonts w:ascii="仿宋" w:eastAsia="仿宋" w:hAnsi="仿宋" w:cs="仿宋" w:hint="eastAsia"/>
          <w:b/>
          <w:bCs/>
          <w:kern w:val="0"/>
          <w:sz w:val="28"/>
          <w:szCs w:val="28"/>
        </w:rPr>
        <w:t>第</w:t>
      </w:r>
      <w:r w:rsidR="00A07845">
        <w:rPr>
          <w:rFonts w:ascii="仿宋" w:eastAsia="仿宋" w:hAnsi="仿宋" w:cs="仿宋" w:hint="eastAsia"/>
          <w:b/>
          <w:bCs/>
          <w:kern w:val="0"/>
          <w:sz w:val="28"/>
          <w:szCs w:val="28"/>
        </w:rPr>
        <w:t>三十六</w:t>
      </w:r>
      <w:r>
        <w:rPr>
          <w:rFonts w:ascii="仿宋" w:eastAsia="仿宋" w:hAnsi="仿宋" w:cs="仿宋" w:hint="eastAsia"/>
          <w:b/>
          <w:bCs/>
          <w:kern w:val="0"/>
          <w:sz w:val="28"/>
          <w:szCs w:val="28"/>
        </w:rPr>
        <w:t xml:space="preserve">条 </w:t>
      </w:r>
      <w:r>
        <w:rPr>
          <w:rFonts w:ascii="仿宋" w:eastAsia="仿宋" w:hAnsi="仿宋" w:cs="仿宋" w:hint="eastAsia"/>
          <w:kern w:val="0"/>
          <w:sz w:val="28"/>
          <w:szCs w:val="28"/>
        </w:rPr>
        <w:t>本办法自公布之日起试行。</w:t>
      </w:r>
    </w:p>
    <w:p w:rsidR="00097ECC" w:rsidRDefault="00097ECC">
      <w:pPr>
        <w:spacing w:line="600" w:lineRule="exact"/>
        <w:rPr>
          <w:rFonts w:ascii="仿宋" w:eastAsia="仿宋" w:hAnsi="仿宋" w:cs="仿宋"/>
          <w:sz w:val="28"/>
          <w:szCs w:val="28"/>
        </w:rPr>
      </w:pPr>
    </w:p>
    <w:sectPr w:rsidR="00097EC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67F6" w:rsidRDefault="00F267F6" w:rsidP="00C02976">
      <w:r>
        <w:separator/>
      </w:r>
    </w:p>
  </w:endnote>
  <w:endnote w:type="continuationSeparator" w:id="0">
    <w:p w:rsidR="00F267F6" w:rsidRDefault="00F267F6" w:rsidP="00C02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67F6" w:rsidRDefault="00F267F6" w:rsidP="00C02976">
      <w:r>
        <w:separator/>
      </w:r>
    </w:p>
  </w:footnote>
  <w:footnote w:type="continuationSeparator" w:id="0">
    <w:p w:rsidR="00F267F6" w:rsidRDefault="00F267F6" w:rsidP="00C029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B72AF"/>
    <w:multiLevelType w:val="hybridMultilevel"/>
    <w:tmpl w:val="F56E2EB2"/>
    <w:lvl w:ilvl="0" w:tplc="0409000F">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
    <w:nsid w:val="10786D26"/>
    <w:multiLevelType w:val="hybridMultilevel"/>
    <w:tmpl w:val="A98E3BCA"/>
    <w:lvl w:ilvl="0" w:tplc="0409000F">
      <w:start w:val="1"/>
      <w:numFmt w:val="decimal"/>
      <w:lvlText w:val="%1."/>
      <w:lvlJc w:val="left"/>
      <w:pPr>
        <w:ind w:left="1447" w:hanging="885"/>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2">
    <w:nsid w:val="13B83B2B"/>
    <w:multiLevelType w:val="hybridMultilevel"/>
    <w:tmpl w:val="20607EF8"/>
    <w:lvl w:ilvl="0" w:tplc="8710D01A">
      <w:start w:val="1"/>
      <w:numFmt w:val="japaneseCounting"/>
      <w:lvlText w:val="（%1）"/>
      <w:lvlJc w:val="left"/>
      <w:pPr>
        <w:ind w:left="1447" w:hanging="885"/>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3">
    <w:nsid w:val="2D3F0BBA"/>
    <w:multiLevelType w:val="hybridMultilevel"/>
    <w:tmpl w:val="A98E3BCA"/>
    <w:lvl w:ilvl="0" w:tplc="0409000F">
      <w:start w:val="1"/>
      <w:numFmt w:val="decimal"/>
      <w:lvlText w:val="%1."/>
      <w:lvlJc w:val="left"/>
      <w:pPr>
        <w:ind w:left="1447" w:hanging="885"/>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4">
    <w:nsid w:val="3ECB266B"/>
    <w:multiLevelType w:val="hybridMultilevel"/>
    <w:tmpl w:val="37D40F8A"/>
    <w:lvl w:ilvl="0" w:tplc="E472965E">
      <w:start w:val="1"/>
      <w:numFmt w:val="japaneseCounting"/>
      <w:lvlText w:val="（%1）"/>
      <w:lvlJc w:val="left"/>
      <w:pPr>
        <w:ind w:left="1445" w:hanging="885"/>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5">
    <w:nsid w:val="5F4D6242"/>
    <w:multiLevelType w:val="hybridMultilevel"/>
    <w:tmpl w:val="A98E3BCA"/>
    <w:lvl w:ilvl="0" w:tplc="0409000F">
      <w:start w:val="1"/>
      <w:numFmt w:val="decimal"/>
      <w:lvlText w:val="%1."/>
      <w:lvlJc w:val="left"/>
      <w:pPr>
        <w:ind w:left="1447" w:hanging="885"/>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6">
    <w:nsid w:val="6BC36569"/>
    <w:multiLevelType w:val="hybridMultilevel"/>
    <w:tmpl w:val="A98E3BCA"/>
    <w:lvl w:ilvl="0" w:tplc="0409000F">
      <w:start w:val="1"/>
      <w:numFmt w:val="decimal"/>
      <w:lvlText w:val="%1."/>
      <w:lvlJc w:val="left"/>
      <w:pPr>
        <w:ind w:left="1447" w:hanging="885"/>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7">
    <w:nsid w:val="76364323"/>
    <w:multiLevelType w:val="hybridMultilevel"/>
    <w:tmpl w:val="A98E3BCA"/>
    <w:lvl w:ilvl="0" w:tplc="0409000F">
      <w:start w:val="1"/>
      <w:numFmt w:val="decimal"/>
      <w:lvlText w:val="%1."/>
      <w:lvlJc w:val="left"/>
      <w:pPr>
        <w:ind w:left="1447" w:hanging="885"/>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num w:numId="1">
    <w:abstractNumId w:val="2"/>
  </w:num>
  <w:num w:numId="2">
    <w:abstractNumId w:val="0"/>
  </w:num>
  <w:num w:numId="3">
    <w:abstractNumId w:val="5"/>
  </w:num>
  <w:num w:numId="4">
    <w:abstractNumId w:val="6"/>
  </w:num>
  <w:num w:numId="5">
    <w:abstractNumId w:val="1"/>
  </w:num>
  <w:num w:numId="6">
    <w:abstractNumId w:val="7"/>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2DCA"/>
    <w:rsid w:val="00012DCA"/>
    <w:rsid w:val="00016F50"/>
    <w:rsid w:val="000175C0"/>
    <w:rsid w:val="00056E45"/>
    <w:rsid w:val="00075820"/>
    <w:rsid w:val="00097ECC"/>
    <w:rsid w:val="000B739E"/>
    <w:rsid w:val="000F3ABB"/>
    <w:rsid w:val="00100484"/>
    <w:rsid w:val="00107EBF"/>
    <w:rsid w:val="00111F7F"/>
    <w:rsid w:val="00154B11"/>
    <w:rsid w:val="001B6115"/>
    <w:rsid w:val="001F7C82"/>
    <w:rsid w:val="00200C6F"/>
    <w:rsid w:val="00204E0B"/>
    <w:rsid w:val="00250226"/>
    <w:rsid w:val="00254FF8"/>
    <w:rsid w:val="002C7F2C"/>
    <w:rsid w:val="002D564E"/>
    <w:rsid w:val="003128FC"/>
    <w:rsid w:val="003272F7"/>
    <w:rsid w:val="00375B15"/>
    <w:rsid w:val="003C48EF"/>
    <w:rsid w:val="0043017F"/>
    <w:rsid w:val="00447830"/>
    <w:rsid w:val="0047160E"/>
    <w:rsid w:val="00475DB9"/>
    <w:rsid w:val="00492192"/>
    <w:rsid w:val="004A6D07"/>
    <w:rsid w:val="0051438B"/>
    <w:rsid w:val="00527671"/>
    <w:rsid w:val="005F4BE2"/>
    <w:rsid w:val="005F7B9F"/>
    <w:rsid w:val="006D2411"/>
    <w:rsid w:val="006E1199"/>
    <w:rsid w:val="006F418D"/>
    <w:rsid w:val="00741768"/>
    <w:rsid w:val="00757B14"/>
    <w:rsid w:val="00794178"/>
    <w:rsid w:val="007B26C5"/>
    <w:rsid w:val="007F3BC5"/>
    <w:rsid w:val="00825B59"/>
    <w:rsid w:val="008446C9"/>
    <w:rsid w:val="00874E7B"/>
    <w:rsid w:val="008C39E4"/>
    <w:rsid w:val="00911E03"/>
    <w:rsid w:val="009A71E3"/>
    <w:rsid w:val="009C4B5D"/>
    <w:rsid w:val="009D397E"/>
    <w:rsid w:val="009E3D6F"/>
    <w:rsid w:val="009F2C43"/>
    <w:rsid w:val="00A07845"/>
    <w:rsid w:val="00A33222"/>
    <w:rsid w:val="00A351B7"/>
    <w:rsid w:val="00A640E8"/>
    <w:rsid w:val="00AB5F01"/>
    <w:rsid w:val="00AE5FDD"/>
    <w:rsid w:val="00B07DAD"/>
    <w:rsid w:val="00B3751D"/>
    <w:rsid w:val="00BA2AFE"/>
    <w:rsid w:val="00C02976"/>
    <w:rsid w:val="00C065ED"/>
    <w:rsid w:val="00C2316F"/>
    <w:rsid w:val="00CB59D0"/>
    <w:rsid w:val="00D85E8F"/>
    <w:rsid w:val="00DD244A"/>
    <w:rsid w:val="00DD442F"/>
    <w:rsid w:val="00E03C6E"/>
    <w:rsid w:val="00E61B6D"/>
    <w:rsid w:val="00E86E03"/>
    <w:rsid w:val="00EB2E67"/>
    <w:rsid w:val="00F267F6"/>
    <w:rsid w:val="040E6C97"/>
    <w:rsid w:val="095877CF"/>
    <w:rsid w:val="0973599E"/>
    <w:rsid w:val="15096748"/>
    <w:rsid w:val="16F55386"/>
    <w:rsid w:val="20B007A0"/>
    <w:rsid w:val="25413CAA"/>
    <w:rsid w:val="3FB56BA2"/>
    <w:rsid w:val="41200C13"/>
    <w:rsid w:val="492D7B00"/>
    <w:rsid w:val="4A58137A"/>
    <w:rsid w:val="5DEE2E98"/>
    <w:rsid w:val="7A6E5431"/>
    <w:rsid w:val="7F486CEF"/>
    <w:rsid w:val="7F7F23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styleId="a6">
    <w:name w:val="Strong"/>
    <w:basedOn w:val="a0"/>
    <w:uiPriority w:val="22"/>
    <w:qFormat/>
    <w:rPr>
      <w:b/>
      <w:bCs/>
    </w:rPr>
  </w:style>
  <w:style w:type="character" w:customStyle="1" w:styleId="1Char">
    <w:name w:val="标题 1 Char"/>
    <w:basedOn w:val="a0"/>
    <w:link w:val="1"/>
    <w:uiPriority w:val="9"/>
    <w:qFormat/>
    <w:rPr>
      <w:rFonts w:ascii="宋体" w:eastAsia="宋体" w:hAnsi="宋体" w:cs="宋体"/>
      <w:b/>
      <w:bCs/>
      <w:kern w:val="36"/>
      <w:sz w:val="48"/>
      <w:szCs w:val="48"/>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kern w:val="2"/>
      <w:sz w:val="18"/>
      <w:szCs w:val="18"/>
    </w:rPr>
  </w:style>
  <w:style w:type="paragraph" w:styleId="a7">
    <w:name w:val="List Paragraph"/>
    <w:basedOn w:val="a"/>
    <w:uiPriority w:val="99"/>
    <w:rsid w:val="000F3ABB"/>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styleId="a6">
    <w:name w:val="Strong"/>
    <w:basedOn w:val="a0"/>
    <w:uiPriority w:val="22"/>
    <w:qFormat/>
    <w:rPr>
      <w:b/>
      <w:bCs/>
    </w:rPr>
  </w:style>
  <w:style w:type="character" w:customStyle="1" w:styleId="1Char">
    <w:name w:val="标题 1 Char"/>
    <w:basedOn w:val="a0"/>
    <w:link w:val="1"/>
    <w:uiPriority w:val="9"/>
    <w:qFormat/>
    <w:rPr>
      <w:rFonts w:ascii="宋体" w:eastAsia="宋体" w:hAnsi="宋体" w:cs="宋体"/>
      <w:b/>
      <w:bCs/>
      <w:kern w:val="36"/>
      <w:sz w:val="48"/>
      <w:szCs w:val="48"/>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kern w:val="2"/>
      <w:sz w:val="18"/>
      <w:szCs w:val="18"/>
    </w:rPr>
  </w:style>
  <w:style w:type="paragraph" w:styleId="a7">
    <w:name w:val="List Paragraph"/>
    <w:basedOn w:val="a"/>
    <w:uiPriority w:val="99"/>
    <w:rsid w:val="000F3AB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9549728">
      <w:bodyDiv w:val="1"/>
      <w:marLeft w:val="0"/>
      <w:marRight w:val="0"/>
      <w:marTop w:val="0"/>
      <w:marBottom w:val="0"/>
      <w:divBdr>
        <w:top w:val="none" w:sz="0" w:space="0" w:color="auto"/>
        <w:left w:val="none" w:sz="0" w:space="0" w:color="auto"/>
        <w:bottom w:val="none" w:sz="0" w:space="0" w:color="auto"/>
        <w:right w:val="none" w:sz="0" w:space="0" w:color="auto"/>
      </w:divBdr>
    </w:div>
    <w:div w:id="1651712294">
      <w:bodyDiv w:val="1"/>
      <w:marLeft w:val="0"/>
      <w:marRight w:val="0"/>
      <w:marTop w:val="0"/>
      <w:marBottom w:val="0"/>
      <w:divBdr>
        <w:top w:val="none" w:sz="0" w:space="0" w:color="auto"/>
        <w:left w:val="none" w:sz="0" w:space="0" w:color="auto"/>
        <w:bottom w:val="none" w:sz="0" w:space="0" w:color="auto"/>
        <w:right w:val="none" w:sz="0" w:space="0" w:color="auto"/>
      </w:divBdr>
      <w:divsChild>
        <w:div w:id="2120250983">
          <w:marLeft w:val="0"/>
          <w:marRight w:val="0"/>
          <w:marTop w:val="0"/>
          <w:marBottom w:val="0"/>
          <w:divBdr>
            <w:top w:val="none" w:sz="0" w:space="0" w:color="auto"/>
            <w:left w:val="none" w:sz="0" w:space="0" w:color="auto"/>
            <w:bottom w:val="none" w:sz="0" w:space="0" w:color="auto"/>
            <w:right w:val="none" w:sz="0" w:space="0" w:color="auto"/>
          </w:divBdr>
        </w:div>
        <w:div w:id="22445843">
          <w:marLeft w:val="0"/>
          <w:marRight w:val="0"/>
          <w:marTop w:val="0"/>
          <w:marBottom w:val="0"/>
          <w:divBdr>
            <w:top w:val="none" w:sz="0" w:space="0" w:color="auto"/>
            <w:left w:val="none" w:sz="0" w:space="0" w:color="auto"/>
            <w:bottom w:val="none" w:sz="0" w:space="0" w:color="auto"/>
            <w:right w:val="none" w:sz="0" w:space="0" w:color="auto"/>
          </w:divBdr>
        </w:div>
        <w:div w:id="750010636">
          <w:marLeft w:val="0"/>
          <w:marRight w:val="0"/>
          <w:marTop w:val="0"/>
          <w:marBottom w:val="0"/>
          <w:divBdr>
            <w:top w:val="none" w:sz="0" w:space="0" w:color="auto"/>
            <w:left w:val="none" w:sz="0" w:space="0" w:color="auto"/>
            <w:bottom w:val="none" w:sz="0" w:space="0" w:color="auto"/>
            <w:right w:val="none" w:sz="0" w:space="0" w:color="auto"/>
          </w:divBdr>
        </w:div>
        <w:div w:id="398478441">
          <w:marLeft w:val="0"/>
          <w:marRight w:val="0"/>
          <w:marTop w:val="0"/>
          <w:marBottom w:val="0"/>
          <w:divBdr>
            <w:top w:val="none" w:sz="0" w:space="0" w:color="auto"/>
            <w:left w:val="none" w:sz="0" w:space="0" w:color="auto"/>
            <w:bottom w:val="none" w:sz="0" w:space="0" w:color="auto"/>
            <w:right w:val="none" w:sz="0" w:space="0" w:color="auto"/>
          </w:divBdr>
        </w:div>
        <w:div w:id="2586361">
          <w:marLeft w:val="0"/>
          <w:marRight w:val="0"/>
          <w:marTop w:val="0"/>
          <w:marBottom w:val="0"/>
          <w:divBdr>
            <w:top w:val="none" w:sz="0" w:space="0" w:color="auto"/>
            <w:left w:val="none" w:sz="0" w:space="0" w:color="auto"/>
            <w:bottom w:val="none" w:sz="0" w:space="0" w:color="auto"/>
            <w:right w:val="none" w:sz="0" w:space="0" w:color="auto"/>
          </w:divBdr>
        </w:div>
        <w:div w:id="1196232184">
          <w:marLeft w:val="0"/>
          <w:marRight w:val="0"/>
          <w:marTop w:val="0"/>
          <w:marBottom w:val="0"/>
          <w:divBdr>
            <w:top w:val="none" w:sz="0" w:space="0" w:color="auto"/>
            <w:left w:val="none" w:sz="0" w:space="0" w:color="auto"/>
            <w:bottom w:val="none" w:sz="0" w:space="0" w:color="auto"/>
            <w:right w:val="none" w:sz="0" w:space="0" w:color="auto"/>
          </w:divBdr>
        </w:div>
        <w:div w:id="2041709318">
          <w:marLeft w:val="0"/>
          <w:marRight w:val="0"/>
          <w:marTop w:val="0"/>
          <w:marBottom w:val="0"/>
          <w:divBdr>
            <w:top w:val="none" w:sz="0" w:space="0" w:color="auto"/>
            <w:left w:val="none" w:sz="0" w:space="0" w:color="auto"/>
            <w:bottom w:val="none" w:sz="0" w:space="0" w:color="auto"/>
            <w:right w:val="none" w:sz="0" w:space="0" w:color="auto"/>
          </w:divBdr>
        </w:div>
        <w:div w:id="74014944">
          <w:marLeft w:val="0"/>
          <w:marRight w:val="0"/>
          <w:marTop w:val="0"/>
          <w:marBottom w:val="0"/>
          <w:divBdr>
            <w:top w:val="none" w:sz="0" w:space="0" w:color="auto"/>
            <w:left w:val="none" w:sz="0" w:space="0" w:color="auto"/>
            <w:bottom w:val="none" w:sz="0" w:space="0" w:color="auto"/>
            <w:right w:val="none" w:sz="0" w:space="0" w:color="auto"/>
          </w:divBdr>
        </w:div>
        <w:div w:id="264924277">
          <w:marLeft w:val="0"/>
          <w:marRight w:val="0"/>
          <w:marTop w:val="0"/>
          <w:marBottom w:val="0"/>
          <w:divBdr>
            <w:top w:val="none" w:sz="0" w:space="0" w:color="auto"/>
            <w:left w:val="none" w:sz="0" w:space="0" w:color="auto"/>
            <w:bottom w:val="none" w:sz="0" w:space="0" w:color="auto"/>
            <w:right w:val="none" w:sz="0" w:space="0" w:color="auto"/>
          </w:divBdr>
        </w:div>
        <w:div w:id="1828549159">
          <w:marLeft w:val="0"/>
          <w:marRight w:val="0"/>
          <w:marTop w:val="0"/>
          <w:marBottom w:val="0"/>
          <w:divBdr>
            <w:top w:val="none" w:sz="0" w:space="0" w:color="auto"/>
            <w:left w:val="none" w:sz="0" w:space="0" w:color="auto"/>
            <w:bottom w:val="none" w:sz="0" w:space="0" w:color="auto"/>
            <w:right w:val="none" w:sz="0" w:space="0" w:color="auto"/>
          </w:divBdr>
        </w:div>
        <w:div w:id="1774205239">
          <w:marLeft w:val="0"/>
          <w:marRight w:val="0"/>
          <w:marTop w:val="0"/>
          <w:marBottom w:val="0"/>
          <w:divBdr>
            <w:top w:val="none" w:sz="0" w:space="0" w:color="auto"/>
            <w:left w:val="none" w:sz="0" w:space="0" w:color="auto"/>
            <w:bottom w:val="none" w:sz="0" w:space="0" w:color="auto"/>
            <w:right w:val="none" w:sz="0" w:space="0" w:color="auto"/>
          </w:divBdr>
        </w:div>
        <w:div w:id="2097748433">
          <w:marLeft w:val="0"/>
          <w:marRight w:val="0"/>
          <w:marTop w:val="0"/>
          <w:marBottom w:val="0"/>
          <w:divBdr>
            <w:top w:val="none" w:sz="0" w:space="0" w:color="auto"/>
            <w:left w:val="none" w:sz="0" w:space="0" w:color="auto"/>
            <w:bottom w:val="none" w:sz="0" w:space="0" w:color="auto"/>
            <w:right w:val="none" w:sz="0" w:space="0" w:color="auto"/>
          </w:divBdr>
        </w:div>
        <w:div w:id="79299021">
          <w:marLeft w:val="0"/>
          <w:marRight w:val="0"/>
          <w:marTop w:val="0"/>
          <w:marBottom w:val="0"/>
          <w:divBdr>
            <w:top w:val="none" w:sz="0" w:space="0" w:color="auto"/>
            <w:left w:val="none" w:sz="0" w:space="0" w:color="auto"/>
            <w:bottom w:val="none" w:sz="0" w:space="0" w:color="auto"/>
            <w:right w:val="none" w:sz="0" w:space="0" w:color="auto"/>
          </w:divBdr>
        </w:div>
        <w:div w:id="588319872">
          <w:marLeft w:val="0"/>
          <w:marRight w:val="0"/>
          <w:marTop w:val="0"/>
          <w:marBottom w:val="0"/>
          <w:divBdr>
            <w:top w:val="none" w:sz="0" w:space="0" w:color="auto"/>
            <w:left w:val="none" w:sz="0" w:space="0" w:color="auto"/>
            <w:bottom w:val="none" w:sz="0" w:space="0" w:color="auto"/>
            <w:right w:val="none" w:sz="0" w:space="0" w:color="auto"/>
          </w:divBdr>
        </w:div>
        <w:div w:id="201947634">
          <w:marLeft w:val="0"/>
          <w:marRight w:val="0"/>
          <w:marTop w:val="0"/>
          <w:marBottom w:val="0"/>
          <w:divBdr>
            <w:top w:val="none" w:sz="0" w:space="0" w:color="auto"/>
            <w:left w:val="none" w:sz="0" w:space="0" w:color="auto"/>
            <w:bottom w:val="none" w:sz="0" w:space="0" w:color="auto"/>
            <w:right w:val="none" w:sz="0" w:space="0" w:color="auto"/>
          </w:divBdr>
        </w:div>
        <w:div w:id="1451439564">
          <w:marLeft w:val="0"/>
          <w:marRight w:val="0"/>
          <w:marTop w:val="0"/>
          <w:marBottom w:val="0"/>
          <w:divBdr>
            <w:top w:val="none" w:sz="0" w:space="0" w:color="auto"/>
            <w:left w:val="none" w:sz="0" w:space="0" w:color="auto"/>
            <w:bottom w:val="none" w:sz="0" w:space="0" w:color="auto"/>
            <w:right w:val="none" w:sz="0" w:space="0" w:color="auto"/>
          </w:divBdr>
        </w:div>
        <w:div w:id="1511869835">
          <w:marLeft w:val="0"/>
          <w:marRight w:val="0"/>
          <w:marTop w:val="0"/>
          <w:marBottom w:val="0"/>
          <w:divBdr>
            <w:top w:val="none" w:sz="0" w:space="0" w:color="auto"/>
            <w:left w:val="none" w:sz="0" w:space="0" w:color="auto"/>
            <w:bottom w:val="none" w:sz="0" w:space="0" w:color="auto"/>
            <w:right w:val="none" w:sz="0" w:space="0" w:color="auto"/>
          </w:divBdr>
        </w:div>
        <w:div w:id="1913587409">
          <w:marLeft w:val="0"/>
          <w:marRight w:val="0"/>
          <w:marTop w:val="0"/>
          <w:marBottom w:val="0"/>
          <w:divBdr>
            <w:top w:val="none" w:sz="0" w:space="0" w:color="auto"/>
            <w:left w:val="none" w:sz="0" w:space="0" w:color="auto"/>
            <w:bottom w:val="none" w:sz="0" w:space="0" w:color="auto"/>
            <w:right w:val="none" w:sz="0" w:space="0" w:color="auto"/>
          </w:divBdr>
        </w:div>
        <w:div w:id="2088840271">
          <w:marLeft w:val="0"/>
          <w:marRight w:val="0"/>
          <w:marTop w:val="0"/>
          <w:marBottom w:val="0"/>
          <w:divBdr>
            <w:top w:val="none" w:sz="0" w:space="0" w:color="auto"/>
            <w:left w:val="none" w:sz="0" w:space="0" w:color="auto"/>
            <w:bottom w:val="none" w:sz="0" w:space="0" w:color="auto"/>
            <w:right w:val="none" w:sz="0" w:space="0" w:color="auto"/>
          </w:divBdr>
        </w:div>
        <w:div w:id="1793011420">
          <w:marLeft w:val="0"/>
          <w:marRight w:val="0"/>
          <w:marTop w:val="0"/>
          <w:marBottom w:val="0"/>
          <w:divBdr>
            <w:top w:val="none" w:sz="0" w:space="0" w:color="auto"/>
            <w:left w:val="none" w:sz="0" w:space="0" w:color="auto"/>
            <w:bottom w:val="none" w:sz="0" w:space="0" w:color="auto"/>
            <w:right w:val="none" w:sz="0" w:space="0" w:color="auto"/>
          </w:divBdr>
        </w:div>
        <w:div w:id="1015691795">
          <w:marLeft w:val="0"/>
          <w:marRight w:val="0"/>
          <w:marTop w:val="0"/>
          <w:marBottom w:val="0"/>
          <w:divBdr>
            <w:top w:val="none" w:sz="0" w:space="0" w:color="auto"/>
            <w:left w:val="none" w:sz="0" w:space="0" w:color="auto"/>
            <w:bottom w:val="none" w:sz="0" w:space="0" w:color="auto"/>
            <w:right w:val="none" w:sz="0" w:space="0" w:color="auto"/>
          </w:divBdr>
        </w:div>
        <w:div w:id="290482348">
          <w:marLeft w:val="0"/>
          <w:marRight w:val="0"/>
          <w:marTop w:val="0"/>
          <w:marBottom w:val="0"/>
          <w:divBdr>
            <w:top w:val="none" w:sz="0" w:space="0" w:color="auto"/>
            <w:left w:val="none" w:sz="0" w:space="0" w:color="auto"/>
            <w:bottom w:val="none" w:sz="0" w:space="0" w:color="auto"/>
            <w:right w:val="none" w:sz="0" w:space="0" w:color="auto"/>
          </w:divBdr>
        </w:div>
        <w:div w:id="741023998">
          <w:marLeft w:val="0"/>
          <w:marRight w:val="0"/>
          <w:marTop w:val="0"/>
          <w:marBottom w:val="0"/>
          <w:divBdr>
            <w:top w:val="none" w:sz="0" w:space="0" w:color="auto"/>
            <w:left w:val="none" w:sz="0" w:space="0" w:color="auto"/>
            <w:bottom w:val="none" w:sz="0" w:space="0" w:color="auto"/>
            <w:right w:val="none" w:sz="0" w:space="0" w:color="auto"/>
          </w:divBdr>
        </w:div>
        <w:div w:id="1391030346">
          <w:marLeft w:val="0"/>
          <w:marRight w:val="0"/>
          <w:marTop w:val="0"/>
          <w:marBottom w:val="0"/>
          <w:divBdr>
            <w:top w:val="none" w:sz="0" w:space="0" w:color="auto"/>
            <w:left w:val="none" w:sz="0" w:space="0" w:color="auto"/>
            <w:bottom w:val="none" w:sz="0" w:space="0" w:color="auto"/>
            <w:right w:val="none" w:sz="0" w:space="0" w:color="auto"/>
          </w:divBdr>
        </w:div>
      </w:divsChild>
    </w:div>
    <w:div w:id="1695502137">
      <w:bodyDiv w:val="1"/>
      <w:marLeft w:val="0"/>
      <w:marRight w:val="0"/>
      <w:marTop w:val="0"/>
      <w:marBottom w:val="0"/>
      <w:divBdr>
        <w:top w:val="none" w:sz="0" w:space="0" w:color="auto"/>
        <w:left w:val="none" w:sz="0" w:space="0" w:color="auto"/>
        <w:bottom w:val="none" w:sz="0" w:space="0" w:color="auto"/>
        <w:right w:val="none" w:sz="0" w:space="0" w:color="auto"/>
      </w:divBdr>
      <w:divsChild>
        <w:div w:id="1810711438">
          <w:marLeft w:val="0"/>
          <w:marRight w:val="0"/>
          <w:marTop w:val="0"/>
          <w:marBottom w:val="0"/>
          <w:divBdr>
            <w:top w:val="none" w:sz="0" w:space="0" w:color="auto"/>
            <w:left w:val="none" w:sz="0" w:space="0" w:color="auto"/>
            <w:bottom w:val="none" w:sz="0" w:space="0" w:color="auto"/>
            <w:right w:val="none" w:sz="0" w:space="0" w:color="auto"/>
          </w:divBdr>
        </w:div>
        <w:div w:id="97271560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206</TotalTime>
  <Pages>1</Pages>
  <Words>962</Words>
  <Characters>5489</Characters>
  <Application>Microsoft Office Word</Application>
  <DocSecurity>0</DocSecurity>
  <Lines>45</Lines>
  <Paragraphs>12</Paragraphs>
  <ScaleCrop>false</ScaleCrop>
  <Company>CCKJC</Company>
  <LinksUpToDate>false</LinksUpToDate>
  <CharactersWithSpaces>6439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天宝万晟</dc:creator>
  <cp:lastModifiedBy>由喆</cp:lastModifiedBy>
  <cp:revision>9</cp:revision>
  <cp:lastPrinted>2022-08-23T07:29:00Z</cp:lastPrinted>
  <dcterms:created xsi:type="dcterms:W3CDTF">2022-08-22T08:46:00Z</dcterms:created>
  <dcterms:modified xsi:type="dcterms:W3CDTF">2022-08-25T06:44:00Z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