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CC" w:rsidRDefault="00476DBA">
      <w:pPr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2B239B" w:rsidRPr="002B239B" w:rsidRDefault="002B239B" w:rsidP="002B239B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环境保护设施运行人员培训班报名回执表</w:t>
      </w:r>
      <w:r>
        <w:rPr>
          <w:sz w:val="24"/>
          <w:szCs w:val="32"/>
        </w:rPr>
        <w:softHyphen/>
      </w:r>
    </w:p>
    <w:tbl>
      <w:tblPr>
        <w:tblStyle w:val="a4"/>
        <w:tblpPr w:leftFromText="180" w:rightFromText="180" w:vertAnchor="text" w:horzAnchor="page" w:tblpX="865" w:tblpY="648"/>
        <w:tblOverlap w:val="never"/>
        <w:tblW w:w="10708" w:type="dxa"/>
        <w:tblLayout w:type="fixed"/>
        <w:tblLook w:val="04A0" w:firstRow="1" w:lastRow="0" w:firstColumn="1" w:lastColumn="0" w:noHBand="0" w:noVBand="1"/>
      </w:tblPr>
      <w:tblGrid>
        <w:gridCol w:w="832"/>
        <w:gridCol w:w="728"/>
        <w:gridCol w:w="1240"/>
        <w:gridCol w:w="804"/>
        <w:gridCol w:w="711"/>
        <w:gridCol w:w="1224"/>
        <w:gridCol w:w="1080"/>
        <w:gridCol w:w="777"/>
        <w:gridCol w:w="1431"/>
        <w:gridCol w:w="1881"/>
      </w:tblGrid>
      <w:tr w:rsidR="00893DCC">
        <w:trPr>
          <w:trHeight w:val="354"/>
        </w:trPr>
        <w:tc>
          <w:tcPr>
            <w:tcW w:w="1560" w:type="dxa"/>
            <w:gridSpan w:val="2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9" w:type="dxa"/>
            <w:gridSpan w:val="4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57" w:type="dxa"/>
            <w:gridSpan w:val="2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3312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250"/>
        </w:trPr>
        <w:tc>
          <w:tcPr>
            <w:tcW w:w="1560" w:type="dxa"/>
            <w:gridSpan w:val="2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804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35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777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431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665"/>
        </w:trPr>
        <w:tc>
          <w:tcPr>
            <w:tcW w:w="1560" w:type="dxa"/>
            <w:gridSpan w:val="2"/>
          </w:tcPr>
          <w:p w:rsidR="00893DCC" w:rsidRDefault="00CD77F4">
            <w:pPr>
              <w:spacing w:line="480" w:lineRule="auto"/>
              <w:jc w:val="center"/>
            </w:pPr>
            <w:r>
              <w:rPr>
                <w:rFonts w:hint="eastAsia"/>
              </w:rPr>
              <w:t>邮寄</w:t>
            </w:r>
            <w:r w:rsidR="00476DBA"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431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CD77F4" w:rsidTr="00FF6A61">
        <w:trPr>
          <w:trHeight w:val="665"/>
        </w:trPr>
        <w:tc>
          <w:tcPr>
            <w:tcW w:w="1560" w:type="dxa"/>
            <w:gridSpan w:val="2"/>
          </w:tcPr>
          <w:p w:rsidR="00CD77F4" w:rsidRDefault="00CD77F4">
            <w:pPr>
              <w:spacing w:line="480" w:lineRule="auto"/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9148" w:type="dxa"/>
            <w:gridSpan w:val="8"/>
          </w:tcPr>
          <w:p w:rsidR="00CD77F4" w:rsidRDefault="00CD77F4">
            <w:pPr>
              <w:spacing w:line="480" w:lineRule="auto"/>
              <w:jc w:val="center"/>
            </w:pPr>
            <w:bookmarkStart w:id="0" w:name="_GoBack"/>
            <w:bookmarkEnd w:id="0"/>
          </w:p>
        </w:tc>
      </w:tr>
      <w:tr w:rsidR="00893DCC" w:rsidTr="002B239B">
        <w:trPr>
          <w:trHeight w:val="2992"/>
        </w:trPr>
        <w:tc>
          <w:tcPr>
            <w:tcW w:w="1560" w:type="dxa"/>
            <w:gridSpan w:val="2"/>
            <w:vAlign w:val="center"/>
          </w:tcPr>
          <w:p w:rsidR="00893DCC" w:rsidRDefault="00476DBA" w:rsidP="002B239B">
            <w:pPr>
              <w:spacing w:line="480" w:lineRule="auto"/>
              <w:jc w:val="center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</w:tcPr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污</w:t>
            </w:r>
            <w:proofErr w:type="gramEnd"/>
            <w:r>
              <w:rPr>
                <w:rFonts w:hint="eastAsia"/>
              </w:rPr>
              <w:t>废水处理工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社会化环境检测机构从业人员实操技能培训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废气处理工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排污许可证企业环境精细化管理实操培训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固体废物处理工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清洁生产审核培训班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环境自动监控（水）运行工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土壤污染治理及污染场地修复技术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环境自动监控（气）运行工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环境空气自动监控系统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地表水自动监控系统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挥发性有机化合物（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）污染防治技术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环保管家</w:t>
            </w:r>
          </w:p>
          <w:p w:rsidR="002B239B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</w:rPr>
            </w:pPr>
            <w:r w:rsidRPr="002B239B">
              <w:rPr>
                <w:rFonts w:hint="eastAsia"/>
              </w:rPr>
              <w:t>新颁布（即将颁布）环境法律、法规、标准规范的解读与务实应用</w:t>
            </w:r>
          </w:p>
          <w:p w:rsidR="00893DCC" w:rsidRDefault="00476DBA" w:rsidP="002B239B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</w:pPr>
            <w:r w:rsidRPr="002B239B">
              <w:rPr>
                <w:rFonts w:hint="eastAsia"/>
              </w:rPr>
              <w:t>智慧环境，工业园区</w:t>
            </w:r>
            <w:proofErr w:type="gramStart"/>
            <w:r w:rsidRPr="002B239B">
              <w:rPr>
                <w:rFonts w:hint="eastAsia"/>
              </w:rPr>
              <w:t>污</w:t>
            </w:r>
            <w:proofErr w:type="gramEnd"/>
            <w:r w:rsidRPr="002B239B">
              <w:rPr>
                <w:rFonts w:hint="eastAsia"/>
              </w:rPr>
              <w:t>废水、废气、固体废物处理处置及资源化利用</w:t>
            </w:r>
          </w:p>
        </w:tc>
      </w:tr>
      <w:tr w:rsidR="00893DCC">
        <w:trPr>
          <w:trHeight w:val="566"/>
        </w:trPr>
        <w:tc>
          <w:tcPr>
            <w:tcW w:w="832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728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55" w:type="dxa"/>
            <w:gridSpan w:val="3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培训工种</w:t>
            </w:r>
          </w:p>
        </w:tc>
        <w:tc>
          <w:tcPr>
            <w:tcW w:w="1224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208" w:type="dxa"/>
            <w:gridSpan w:val="2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81" w:type="dxa"/>
          </w:tcPr>
          <w:p w:rsidR="00893DCC" w:rsidRDefault="00476DBA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893DCC">
        <w:trPr>
          <w:trHeight w:val="411"/>
        </w:trPr>
        <w:tc>
          <w:tcPr>
            <w:tcW w:w="832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893DCC" w:rsidRDefault="00893DCC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893DCC" w:rsidRDefault="00893DCC">
            <w:pPr>
              <w:spacing w:line="480" w:lineRule="auto"/>
              <w:jc w:val="center"/>
            </w:pPr>
          </w:p>
        </w:tc>
      </w:tr>
      <w:tr w:rsidR="002B239B">
        <w:trPr>
          <w:trHeight w:val="411"/>
        </w:trPr>
        <w:tc>
          <w:tcPr>
            <w:tcW w:w="832" w:type="dxa"/>
          </w:tcPr>
          <w:p w:rsidR="002B239B" w:rsidRDefault="002B239B"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 w:rsidR="002B239B" w:rsidRDefault="002B239B">
            <w:pPr>
              <w:spacing w:line="480" w:lineRule="auto"/>
              <w:jc w:val="center"/>
            </w:pPr>
          </w:p>
        </w:tc>
        <w:tc>
          <w:tcPr>
            <w:tcW w:w="2755" w:type="dxa"/>
            <w:gridSpan w:val="3"/>
          </w:tcPr>
          <w:p w:rsidR="002B239B" w:rsidRDefault="002B239B">
            <w:pPr>
              <w:spacing w:line="480" w:lineRule="auto"/>
              <w:jc w:val="center"/>
            </w:pPr>
          </w:p>
        </w:tc>
        <w:tc>
          <w:tcPr>
            <w:tcW w:w="1224" w:type="dxa"/>
          </w:tcPr>
          <w:p w:rsidR="002B239B" w:rsidRDefault="002B239B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2B239B" w:rsidRDefault="002B239B">
            <w:pPr>
              <w:spacing w:line="480" w:lineRule="auto"/>
              <w:jc w:val="center"/>
            </w:pPr>
          </w:p>
        </w:tc>
        <w:tc>
          <w:tcPr>
            <w:tcW w:w="2208" w:type="dxa"/>
            <w:gridSpan w:val="2"/>
          </w:tcPr>
          <w:p w:rsidR="002B239B" w:rsidRDefault="002B239B">
            <w:pPr>
              <w:spacing w:line="480" w:lineRule="auto"/>
              <w:jc w:val="center"/>
            </w:pPr>
          </w:p>
        </w:tc>
        <w:tc>
          <w:tcPr>
            <w:tcW w:w="1881" w:type="dxa"/>
          </w:tcPr>
          <w:p w:rsidR="002B239B" w:rsidRDefault="002B239B">
            <w:pPr>
              <w:spacing w:line="480" w:lineRule="auto"/>
              <w:jc w:val="center"/>
            </w:pPr>
          </w:p>
        </w:tc>
      </w:tr>
    </w:tbl>
    <w:p w:rsidR="00893DCC" w:rsidRDefault="00893DCC" w:rsidP="002B239B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B239B" w:rsidRDefault="002B239B" w:rsidP="002B239B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sectPr w:rsidR="002B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E9" w:rsidRDefault="00B92DE9" w:rsidP="00CD77F4">
      <w:r>
        <w:separator/>
      </w:r>
    </w:p>
  </w:endnote>
  <w:endnote w:type="continuationSeparator" w:id="0">
    <w:p w:rsidR="00B92DE9" w:rsidRDefault="00B92DE9" w:rsidP="00CD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E9" w:rsidRDefault="00B92DE9" w:rsidP="00CD77F4">
      <w:r>
        <w:separator/>
      </w:r>
    </w:p>
  </w:footnote>
  <w:footnote w:type="continuationSeparator" w:id="0">
    <w:p w:rsidR="00B92DE9" w:rsidRDefault="00B92DE9" w:rsidP="00CD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729"/>
    <w:multiLevelType w:val="hybridMultilevel"/>
    <w:tmpl w:val="C79C6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2247C6"/>
    <w:rsid w:val="002B239B"/>
    <w:rsid w:val="00476DBA"/>
    <w:rsid w:val="004C717C"/>
    <w:rsid w:val="00692029"/>
    <w:rsid w:val="00854F29"/>
    <w:rsid w:val="00886010"/>
    <w:rsid w:val="00893DCC"/>
    <w:rsid w:val="00B92DE9"/>
    <w:rsid w:val="00CB394A"/>
    <w:rsid w:val="00CD77F4"/>
    <w:rsid w:val="00E12E63"/>
    <w:rsid w:val="00F6454A"/>
    <w:rsid w:val="00F9404E"/>
    <w:rsid w:val="05F325F4"/>
    <w:rsid w:val="09F53999"/>
    <w:rsid w:val="0A694E96"/>
    <w:rsid w:val="10661C92"/>
    <w:rsid w:val="15925045"/>
    <w:rsid w:val="16CF6CBF"/>
    <w:rsid w:val="17D01E46"/>
    <w:rsid w:val="1AE64937"/>
    <w:rsid w:val="23B65475"/>
    <w:rsid w:val="25600B35"/>
    <w:rsid w:val="26F71D07"/>
    <w:rsid w:val="29DB56A9"/>
    <w:rsid w:val="38E71109"/>
    <w:rsid w:val="3E54420F"/>
    <w:rsid w:val="45683EDC"/>
    <w:rsid w:val="54ED35AA"/>
    <w:rsid w:val="55691B67"/>
    <w:rsid w:val="56BC22A4"/>
    <w:rsid w:val="58F07ED6"/>
    <w:rsid w:val="59E07839"/>
    <w:rsid w:val="5B2A191D"/>
    <w:rsid w:val="5DFA689A"/>
    <w:rsid w:val="624E0159"/>
    <w:rsid w:val="65493C76"/>
    <w:rsid w:val="675D5D49"/>
    <w:rsid w:val="680470AA"/>
    <w:rsid w:val="69DD6B9C"/>
    <w:rsid w:val="6BDB3C3D"/>
    <w:rsid w:val="6F354A08"/>
    <w:rsid w:val="716D0232"/>
    <w:rsid w:val="781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评估意见标题内容"/>
    <w:basedOn w:val="a6"/>
    <w:qFormat/>
    <w:pPr>
      <w:outlineLvl w:val="0"/>
    </w:pPr>
    <w:rPr>
      <w:kern w:val="0"/>
    </w:rPr>
  </w:style>
  <w:style w:type="paragraph" w:customStyle="1" w:styleId="a6">
    <w:name w:val="评估意见正文内容"/>
    <w:basedOn w:val="a"/>
    <w:qFormat/>
    <w:pPr>
      <w:spacing w:line="580" w:lineRule="exact"/>
      <w:ind w:firstLineChars="200" w:firstLine="640"/>
    </w:pPr>
    <w:rPr>
      <w:rFonts w:ascii="仿宋_GB2312" w:eastAsia="仿宋_GB2312" w:hAnsi="宋体"/>
      <w:bCs/>
      <w:sz w:val="32"/>
      <w:szCs w:val="23"/>
    </w:rPr>
  </w:style>
  <w:style w:type="paragraph" w:styleId="a7">
    <w:name w:val="header"/>
    <w:basedOn w:val="a"/>
    <w:link w:val="Char"/>
    <w:rsid w:val="00CD7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D77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D7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D77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2B23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评估意见标题内容"/>
    <w:basedOn w:val="a6"/>
    <w:qFormat/>
    <w:pPr>
      <w:outlineLvl w:val="0"/>
    </w:pPr>
    <w:rPr>
      <w:kern w:val="0"/>
    </w:rPr>
  </w:style>
  <w:style w:type="paragraph" w:customStyle="1" w:styleId="a6">
    <w:name w:val="评估意见正文内容"/>
    <w:basedOn w:val="a"/>
    <w:qFormat/>
    <w:pPr>
      <w:spacing w:line="580" w:lineRule="exact"/>
      <w:ind w:firstLineChars="200" w:firstLine="640"/>
    </w:pPr>
    <w:rPr>
      <w:rFonts w:ascii="仿宋_GB2312" w:eastAsia="仿宋_GB2312" w:hAnsi="宋体"/>
      <w:bCs/>
      <w:sz w:val="32"/>
      <w:szCs w:val="23"/>
    </w:rPr>
  </w:style>
  <w:style w:type="paragraph" w:styleId="a7">
    <w:name w:val="header"/>
    <w:basedOn w:val="a"/>
    <w:link w:val="Char"/>
    <w:rsid w:val="00CD7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D77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D7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D77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2B23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由喆</cp:lastModifiedBy>
  <cp:revision>8</cp:revision>
  <cp:lastPrinted>2020-06-30T05:29:00Z</cp:lastPrinted>
  <dcterms:created xsi:type="dcterms:W3CDTF">2014-10-29T12:08:00Z</dcterms:created>
  <dcterms:modified xsi:type="dcterms:W3CDTF">2022-09-07T03:13:00Z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